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526AB3" w14:textId="77777777" w:rsidR="003662E3" w:rsidRPr="000E6DB1" w:rsidRDefault="003662E3" w:rsidP="000E6DB1">
      <w:pPr>
        <w:spacing w:before="100" w:line="276" w:lineRule="auto"/>
        <w:rPr>
          <w:rFonts w:ascii="Arial" w:eastAsia="Arial" w:hAnsi="Arial" w:cs="Arial"/>
          <w:b/>
          <w:bCs/>
          <w:sz w:val="2"/>
          <w:szCs w:val="2"/>
          <w:shd w:val="clear" w:color="auto" w:fill="EAD1DC"/>
        </w:rPr>
      </w:pPr>
    </w:p>
    <w:tbl>
      <w:tblPr>
        <w:tblStyle w:val="Grilledutableau"/>
        <w:tblW w:w="9628" w:type="dxa"/>
        <w:tblLook w:val="04A0" w:firstRow="1" w:lastRow="0" w:firstColumn="1" w:lastColumn="0" w:noHBand="0" w:noVBand="1"/>
      </w:tblPr>
      <w:tblGrid>
        <w:gridCol w:w="9628"/>
      </w:tblGrid>
      <w:tr w:rsidR="003662E3" w14:paraId="3FA5A0E4" w14:textId="77777777" w:rsidTr="00E10B07">
        <w:tc>
          <w:tcPr>
            <w:tcW w:w="9628" w:type="dxa"/>
          </w:tcPr>
          <w:p w14:paraId="38D680E1" w14:textId="6A4BA8B5" w:rsidR="003662E3" w:rsidRDefault="004E09D0" w:rsidP="00E10B07">
            <w:pPr>
              <w:spacing w:before="100" w:after="100" w:line="276" w:lineRule="auto"/>
              <w:jc w:val="center"/>
              <w:rPr>
                <w:rFonts w:ascii="Arial" w:eastAsia="Arial" w:hAnsi="Arial" w:cs="Arial"/>
                <w:b/>
                <w:bCs/>
                <w:sz w:val="22"/>
                <w:szCs w:val="22"/>
              </w:rPr>
            </w:pPr>
            <w:r>
              <w:rPr>
                <w:rFonts w:ascii="Arial" w:eastAsia="Arial" w:hAnsi="Arial" w:cs="Arial"/>
                <w:b/>
                <w:bCs/>
                <w:sz w:val="22"/>
                <w:szCs w:val="22"/>
              </w:rPr>
              <w:t>TRAME</w:t>
            </w:r>
            <w:r w:rsidR="003662E3" w:rsidRPr="00EA0851">
              <w:rPr>
                <w:rFonts w:ascii="Arial" w:eastAsia="Arial" w:hAnsi="Arial" w:cs="Arial"/>
                <w:b/>
                <w:bCs/>
                <w:sz w:val="22"/>
                <w:szCs w:val="22"/>
              </w:rPr>
              <w:t xml:space="preserve"> NON-EXHAUSTI</w:t>
            </w:r>
            <w:r>
              <w:rPr>
                <w:rFonts w:ascii="Arial" w:eastAsia="Arial" w:hAnsi="Arial" w:cs="Arial"/>
                <w:b/>
                <w:bCs/>
                <w:sz w:val="22"/>
                <w:szCs w:val="22"/>
              </w:rPr>
              <w:t>VE</w:t>
            </w:r>
            <w:r w:rsidR="003662E3" w:rsidRPr="00EA0851">
              <w:rPr>
                <w:rFonts w:ascii="Arial" w:eastAsia="Arial" w:hAnsi="Arial" w:cs="Arial"/>
                <w:b/>
                <w:bCs/>
                <w:sz w:val="22"/>
                <w:szCs w:val="22"/>
              </w:rPr>
              <w:t xml:space="preserve"> D</w:t>
            </w:r>
            <w:r>
              <w:rPr>
                <w:rFonts w:ascii="Arial" w:eastAsia="Arial" w:hAnsi="Arial" w:cs="Arial"/>
                <w:b/>
                <w:bCs/>
                <w:sz w:val="22"/>
                <w:szCs w:val="22"/>
              </w:rPr>
              <w:t>’UNE</w:t>
            </w:r>
            <w:r w:rsidR="003662E3" w:rsidRPr="00EA0851">
              <w:rPr>
                <w:rFonts w:ascii="Arial" w:eastAsia="Arial" w:hAnsi="Arial" w:cs="Arial"/>
                <w:b/>
                <w:bCs/>
                <w:sz w:val="22"/>
                <w:szCs w:val="22"/>
              </w:rPr>
              <w:t xml:space="preserve"> </w:t>
            </w:r>
            <w:r w:rsidR="003662E3">
              <w:rPr>
                <w:rFonts w:ascii="Arial" w:eastAsia="Arial" w:hAnsi="Arial" w:cs="Arial"/>
                <w:b/>
                <w:bCs/>
                <w:sz w:val="22"/>
                <w:szCs w:val="22"/>
              </w:rPr>
              <w:t xml:space="preserve">REQUETE </w:t>
            </w:r>
            <w:r w:rsidR="00BE1C97">
              <w:rPr>
                <w:rFonts w:ascii="Arial" w:eastAsia="Arial" w:hAnsi="Arial" w:cs="Arial"/>
                <w:b/>
                <w:bCs/>
                <w:sz w:val="22"/>
                <w:szCs w:val="22"/>
              </w:rPr>
              <w:t>DE SAISINE DU</w:t>
            </w:r>
            <w:r w:rsidR="003662E3">
              <w:rPr>
                <w:rFonts w:ascii="Arial" w:eastAsia="Arial" w:hAnsi="Arial" w:cs="Arial"/>
                <w:b/>
                <w:bCs/>
                <w:sz w:val="22"/>
                <w:szCs w:val="22"/>
              </w:rPr>
              <w:t xml:space="preserve"> TRIBUNAL JUDICIAIRE </w:t>
            </w:r>
          </w:p>
          <w:p w14:paraId="762B6AED" w14:textId="726A1FCA" w:rsidR="00BE1C97" w:rsidRPr="00EA0851" w:rsidRDefault="00BE1C97" w:rsidP="00E10B07">
            <w:pPr>
              <w:spacing w:before="100" w:after="100" w:line="276" w:lineRule="auto"/>
              <w:jc w:val="center"/>
              <w:rPr>
                <w:rFonts w:ascii="Arial" w:eastAsia="Arial" w:hAnsi="Arial" w:cs="Arial"/>
                <w:b/>
                <w:bCs/>
                <w:sz w:val="22"/>
                <w:szCs w:val="22"/>
              </w:rPr>
            </w:pPr>
            <w:r>
              <w:rPr>
                <w:rFonts w:ascii="Arial" w:eastAsia="Arial" w:hAnsi="Arial" w:cs="Arial"/>
                <w:b/>
                <w:bCs/>
                <w:sz w:val="22"/>
                <w:szCs w:val="22"/>
              </w:rPr>
              <w:t>DU LITIGE QUI VOUS OPPOSE A LA CPAM</w:t>
            </w:r>
          </w:p>
          <w:p w14:paraId="181B1C72" w14:textId="77777777" w:rsidR="003662E3" w:rsidRDefault="003662E3" w:rsidP="00E10B07">
            <w:pPr>
              <w:pStyle w:val="Paragraphedeliste"/>
              <w:numPr>
                <w:ilvl w:val="0"/>
                <w:numId w:val="2"/>
              </w:numPr>
              <w:spacing w:before="100" w:after="100" w:line="276" w:lineRule="auto"/>
              <w:rPr>
                <w:rFonts w:ascii="Arial" w:eastAsia="Arial" w:hAnsi="Arial" w:cs="Arial"/>
                <w:sz w:val="22"/>
                <w:szCs w:val="22"/>
              </w:rPr>
            </w:pPr>
            <w:r w:rsidRPr="002576F6">
              <w:rPr>
                <w:rFonts w:ascii="Arial" w:eastAsia="Arial" w:hAnsi="Arial" w:cs="Arial"/>
                <w:sz w:val="22"/>
                <w:szCs w:val="22"/>
              </w:rPr>
              <w:t>A adapter en fonction de votre situation</w:t>
            </w:r>
          </w:p>
          <w:p w14:paraId="51D31851" w14:textId="6565F3F8" w:rsidR="004E09D0" w:rsidRPr="004E09D0" w:rsidRDefault="003662E3" w:rsidP="004E09D0">
            <w:pPr>
              <w:pStyle w:val="Paragraphedeliste"/>
              <w:numPr>
                <w:ilvl w:val="0"/>
                <w:numId w:val="2"/>
              </w:numPr>
              <w:spacing w:before="100" w:after="100" w:line="276" w:lineRule="auto"/>
              <w:rPr>
                <w:rFonts w:ascii="Arial" w:eastAsia="Arial" w:hAnsi="Arial" w:cs="Arial"/>
                <w:sz w:val="22"/>
                <w:szCs w:val="22"/>
              </w:rPr>
            </w:pPr>
            <w:r>
              <w:rPr>
                <w:rFonts w:ascii="Arial" w:eastAsia="Arial" w:hAnsi="Arial" w:cs="Arial"/>
                <w:sz w:val="22"/>
                <w:szCs w:val="22"/>
              </w:rPr>
              <w:t>Bien lire les documents qui vous auront été transmis et bien</w:t>
            </w:r>
            <w:r w:rsidRPr="00EA0851">
              <w:rPr>
                <w:rFonts w:ascii="Arial" w:eastAsia="Arial" w:hAnsi="Arial" w:cs="Arial"/>
                <w:sz w:val="22"/>
                <w:szCs w:val="22"/>
              </w:rPr>
              <w:t xml:space="preserve"> respecter les délais indiqué</w:t>
            </w:r>
            <w:r>
              <w:rPr>
                <w:rFonts w:ascii="Arial" w:eastAsia="Arial" w:hAnsi="Arial" w:cs="Arial"/>
                <w:sz w:val="22"/>
                <w:szCs w:val="22"/>
              </w:rPr>
              <w:t>s</w:t>
            </w:r>
          </w:p>
          <w:p w14:paraId="6A882396" w14:textId="35ABA051" w:rsidR="00A458F7" w:rsidRPr="00A458F7" w:rsidRDefault="00A458F7" w:rsidP="00A458F7">
            <w:pPr>
              <w:pStyle w:val="Paragraphedeliste"/>
              <w:numPr>
                <w:ilvl w:val="0"/>
                <w:numId w:val="2"/>
              </w:numPr>
              <w:spacing w:before="100" w:after="100" w:line="276" w:lineRule="auto"/>
              <w:jc w:val="both"/>
              <w:rPr>
                <w:rFonts w:ascii="Arial" w:eastAsia="Arial" w:hAnsi="Arial" w:cs="Arial"/>
                <w:sz w:val="22"/>
                <w:szCs w:val="22"/>
              </w:rPr>
            </w:pPr>
            <w:r>
              <w:rPr>
                <w:rFonts w:ascii="Arial" w:eastAsia="Arial" w:hAnsi="Arial" w:cs="Arial"/>
                <w:sz w:val="22"/>
                <w:szCs w:val="22"/>
              </w:rPr>
              <w:t>Se renseigner sur la procédure et les mentions légales obligatoires</w:t>
            </w:r>
          </w:p>
          <w:p w14:paraId="365D9839" w14:textId="53D9EDE4" w:rsidR="003662E3" w:rsidRPr="002576F6" w:rsidRDefault="003662E3" w:rsidP="004E09D0">
            <w:pPr>
              <w:pStyle w:val="Paragraphedeliste"/>
              <w:numPr>
                <w:ilvl w:val="0"/>
                <w:numId w:val="2"/>
              </w:numPr>
              <w:spacing w:before="100" w:after="100" w:line="276" w:lineRule="auto"/>
              <w:jc w:val="both"/>
              <w:rPr>
                <w:rFonts w:ascii="Arial" w:eastAsia="Arial" w:hAnsi="Arial" w:cs="Arial"/>
                <w:sz w:val="22"/>
                <w:szCs w:val="22"/>
              </w:rPr>
            </w:pPr>
            <w:r>
              <w:rPr>
                <w:rFonts w:ascii="Arial" w:eastAsia="Arial" w:hAnsi="Arial" w:cs="Arial"/>
                <w:sz w:val="22"/>
                <w:szCs w:val="22"/>
              </w:rPr>
              <w:t xml:space="preserve">Ne pas hésiter </w:t>
            </w:r>
            <w:r w:rsidR="004E09D0">
              <w:rPr>
                <w:rFonts w:ascii="Arial" w:eastAsia="Arial" w:hAnsi="Arial" w:cs="Arial"/>
                <w:sz w:val="22"/>
                <w:szCs w:val="22"/>
              </w:rPr>
              <w:t>à se</w:t>
            </w:r>
            <w:r>
              <w:rPr>
                <w:rFonts w:ascii="Arial" w:eastAsia="Arial" w:hAnsi="Arial" w:cs="Arial"/>
                <w:sz w:val="22"/>
                <w:szCs w:val="22"/>
              </w:rPr>
              <w:t xml:space="preserve"> faire accompagner </w:t>
            </w:r>
            <w:r w:rsidR="00A458F7">
              <w:rPr>
                <w:rFonts w:ascii="Arial" w:eastAsia="Arial" w:hAnsi="Arial" w:cs="Arial"/>
                <w:sz w:val="22"/>
                <w:szCs w:val="22"/>
              </w:rPr>
              <w:t xml:space="preserve">par un professionnel </w:t>
            </w:r>
            <w:r>
              <w:rPr>
                <w:rFonts w:ascii="Arial" w:eastAsia="Arial" w:hAnsi="Arial" w:cs="Arial"/>
                <w:sz w:val="22"/>
                <w:szCs w:val="22"/>
              </w:rPr>
              <w:t>dans cette démarche</w:t>
            </w:r>
          </w:p>
        </w:tc>
      </w:tr>
    </w:tbl>
    <w:p w14:paraId="0FA1189D" w14:textId="417EF473" w:rsidR="00CD2840" w:rsidRDefault="00CD2840">
      <w:pPr>
        <w:spacing w:before="100" w:after="100" w:line="276" w:lineRule="auto"/>
        <w:rPr>
          <w:rFonts w:ascii="Arial" w:eastAsia="Arial" w:hAnsi="Arial" w:cs="Arial"/>
          <w:b/>
          <w:bCs/>
          <w:shd w:val="clear" w:color="auto" w:fill="EAD1DC"/>
        </w:rPr>
      </w:pPr>
    </w:p>
    <w:p w14:paraId="00000001" w14:textId="3CA10708" w:rsidR="009B3F33" w:rsidRDefault="00000000">
      <w:pPr>
        <w:spacing w:before="100" w:after="100" w:line="276" w:lineRule="auto"/>
        <w:rPr>
          <w:rFonts w:ascii="Arial" w:eastAsia="Arial" w:hAnsi="Arial" w:cs="Arial"/>
          <w:b/>
          <w:bCs/>
          <w:shd w:val="clear" w:color="auto" w:fill="EAD1DC"/>
        </w:rPr>
      </w:pPr>
      <w:r>
        <w:rPr>
          <w:rFonts w:ascii="Arial" w:eastAsia="Arial" w:hAnsi="Arial" w:cs="Arial"/>
          <w:b/>
          <w:bCs/>
          <w:shd w:val="clear" w:color="auto" w:fill="EAD1DC"/>
        </w:rPr>
        <w:t xml:space="preserve">Prénom NOM </w:t>
      </w:r>
    </w:p>
    <w:p w14:paraId="00000002" w14:textId="77777777" w:rsidR="009B3F33" w:rsidRDefault="00000000">
      <w:pPr>
        <w:spacing w:before="100" w:after="100" w:line="276" w:lineRule="auto"/>
        <w:rPr>
          <w:rFonts w:ascii="Arial" w:eastAsia="Arial" w:hAnsi="Arial" w:cs="Arial"/>
          <w:shd w:val="clear" w:color="auto" w:fill="EAD1DC"/>
        </w:rPr>
      </w:pPr>
      <w:r>
        <w:rPr>
          <w:rFonts w:ascii="Arial" w:eastAsia="Arial" w:hAnsi="Arial" w:cs="Arial"/>
          <w:shd w:val="clear" w:color="auto" w:fill="EAD1DC"/>
        </w:rPr>
        <w:t>Adresse</w:t>
      </w:r>
    </w:p>
    <w:p w14:paraId="00000003" w14:textId="3C36F6A0" w:rsidR="009B3F33" w:rsidRDefault="00000000" w:rsidP="00A47C89">
      <w:pPr>
        <w:spacing w:before="100" w:after="100" w:line="276" w:lineRule="auto"/>
        <w:rPr>
          <w:rFonts w:ascii="Arial" w:eastAsia="Arial" w:hAnsi="Arial" w:cs="Arial"/>
        </w:rPr>
      </w:pPr>
      <w:r>
        <w:rPr>
          <w:rFonts w:ascii="Arial" w:eastAsia="Arial" w:hAnsi="Arial" w:cs="Arial"/>
          <w:shd w:val="clear" w:color="auto" w:fill="EAD1DC"/>
        </w:rPr>
        <w:t>CP VILLE</w:t>
      </w:r>
      <w:r>
        <w:rPr>
          <w:rFonts w:ascii="Arial" w:eastAsia="Arial" w:hAnsi="Arial" w:cs="Arial"/>
          <w:b/>
          <w:bCs/>
        </w:rPr>
        <w:br/>
      </w:r>
    </w:p>
    <w:p w14:paraId="00000004" w14:textId="77777777" w:rsidR="009B3F33" w:rsidRPr="009F0DA9" w:rsidRDefault="00000000">
      <w:pPr>
        <w:spacing w:before="100" w:after="100" w:line="276" w:lineRule="auto"/>
        <w:rPr>
          <w:rFonts w:ascii="Arial" w:eastAsia="Arial" w:hAnsi="Arial" w:cs="Arial"/>
          <w:shd w:val="clear" w:color="auto" w:fill="EAD1DC"/>
        </w:rPr>
      </w:pPr>
      <w:r>
        <w:rPr>
          <w:rFonts w:ascii="Arial" w:eastAsia="Arial" w:hAnsi="Arial" w:cs="Arial"/>
        </w:rPr>
        <w:t xml:space="preserve">N° téléphone : </w:t>
      </w:r>
      <w:r>
        <w:rPr>
          <w:rFonts w:ascii="Arial" w:eastAsia="Arial" w:hAnsi="Arial" w:cs="Arial"/>
          <w:shd w:val="clear" w:color="auto" w:fill="EAD1DC"/>
        </w:rPr>
        <w:t>0X XX XX XX XX</w:t>
      </w:r>
    </w:p>
    <w:p w14:paraId="2CF2E351" w14:textId="05A21F5C" w:rsidR="00A47C89" w:rsidRPr="009F0DA9" w:rsidRDefault="00000000" w:rsidP="00A47C89">
      <w:pPr>
        <w:spacing w:before="100" w:line="276" w:lineRule="auto"/>
        <w:rPr>
          <w:rFonts w:ascii="Arial" w:eastAsia="Arial" w:hAnsi="Arial" w:cs="Arial"/>
          <w:shd w:val="clear" w:color="auto" w:fill="EAD1DC"/>
        </w:rPr>
      </w:pPr>
      <w:r w:rsidRPr="009F0DA9">
        <w:rPr>
          <w:rFonts w:ascii="Arial" w:eastAsia="Arial" w:hAnsi="Arial" w:cs="Arial"/>
        </w:rPr>
        <w:t xml:space="preserve">Adresse mail : </w:t>
      </w:r>
      <w:hyperlink r:id="rId5" w:history="1">
        <w:r w:rsidR="006B6DFF" w:rsidRPr="009F0DA9">
          <w:rPr>
            <w:rStyle w:val="Lienhypertexte"/>
            <w:rFonts w:ascii="Arial" w:eastAsia="Arial" w:hAnsi="Arial" w:cs="Arial"/>
            <w:color w:val="auto"/>
            <w:u w:val="none"/>
            <w:shd w:val="clear" w:color="auto" w:fill="EAD1DC"/>
          </w:rPr>
          <w:t>xxxx@xx.xx</w:t>
        </w:r>
      </w:hyperlink>
    </w:p>
    <w:p w14:paraId="53284839" w14:textId="310D82DD" w:rsidR="00A47C89" w:rsidRPr="00BE1C97" w:rsidRDefault="00A47C89">
      <w:pPr>
        <w:spacing w:before="100" w:after="100" w:line="276" w:lineRule="auto"/>
        <w:rPr>
          <w:rFonts w:ascii="Arial" w:eastAsia="Arial" w:hAnsi="Arial" w:cs="Arial"/>
          <w:b/>
          <w:bCs/>
          <w:lang w:val="fr-FR"/>
        </w:rPr>
      </w:pPr>
      <w:r w:rsidRPr="00BE1C97">
        <w:rPr>
          <w:rFonts w:ascii="Arial" w:eastAsia="Arial" w:hAnsi="Arial" w:cs="Arial"/>
          <w:lang w:val="fr-FR"/>
        </w:rPr>
        <w:t xml:space="preserve">N° SS : </w:t>
      </w:r>
      <w:r w:rsidRPr="00BE1C97">
        <w:rPr>
          <w:rFonts w:ascii="Arial" w:eastAsia="Arial" w:hAnsi="Arial" w:cs="Arial"/>
          <w:shd w:val="clear" w:color="auto" w:fill="EAD1DC"/>
          <w:lang w:val="fr-FR"/>
        </w:rPr>
        <w:t>X XX XX XX XXX XXX XX</w:t>
      </w:r>
    </w:p>
    <w:p w14:paraId="0929BC0E" w14:textId="77777777" w:rsidR="00D460F4" w:rsidRDefault="00D460F4" w:rsidP="006F662A">
      <w:pPr>
        <w:spacing w:before="100" w:after="100" w:line="276" w:lineRule="auto"/>
        <w:rPr>
          <w:rFonts w:ascii="Arial" w:eastAsia="Arial" w:hAnsi="Arial" w:cs="Arial"/>
          <w:b/>
          <w:bCs/>
        </w:rPr>
      </w:pPr>
    </w:p>
    <w:p w14:paraId="77BDA8E7" w14:textId="52936018" w:rsidR="006F662A" w:rsidRPr="006F662A" w:rsidRDefault="006F662A" w:rsidP="006F662A">
      <w:pPr>
        <w:spacing w:before="100" w:after="100" w:line="276" w:lineRule="auto"/>
        <w:rPr>
          <w:rFonts w:ascii="Arial" w:eastAsia="Arial" w:hAnsi="Arial" w:cs="Arial"/>
          <w:b/>
          <w:bCs/>
          <w:shd w:val="clear" w:color="auto" w:fill="EAD1DC"/>
        </w:rPr>
      </w:pPr>
      <w:r w:rsidRPr="006F662A">
        <w:rPr>
          <w:rFonts w:ascii="Arial" w:eastAsia="Arial" w:hAnsi="Arial" w:cs="Arial"/>
          <w:b/>
          <w:bCs/>
        </w:rPr>
        <w:t>CONTRE</w:t>
      </w:r>
    </w:p>
    <w:p w14:paraId="621E41F1" w14:textId="51D25E57" w:rsidR="006F662A" w:rsidRDefault="006F662A" w:rsidP="006F662A">
      <w:pPr>
        <w:spacing w:before="100" w:after="100" w:line="276" w:lineRule="auto"/>
        <w:rPr>
          <w:rFonts w:ascii="Arial" w:eastAsia="Arial" w:hAnsi="Arial" w:cs="Arial"/>
          <w:shd w:val="clear" w:color="auto" w:fill="EAD1DC"/>
        </w:rPr>
      </w:pPr>
    </w:p>
    <w:p w14:paraId="7A9C8F0C" w14:textId="0AF728C3" w:rsidR="006F662A" w:rsidRDefault="006F662A" w:rsidP="006F662A">
      <w:pPr>
        <w:spacing w:before="100" w:after="100" w:line="276" w:lineRule="auto"/>
        <w:rPr>
          <w:rFonts w:ascii="Arial" w:eastAsia="Arial" w:hAnsi="Arial" w:cs="Arial"/>
          <w:shd w:val="clear" w:color="auto" w:fill="EAD1DC"/>
        </w:rPr>
      </w:pPr>
      <w:r>
        <w:rPr>
          <w:rFonts w:ascii="Arial" w:eastAsia="Arial" w:hAnsi="Arial" w:cs="Arial"/>
          <w:shd w:val="clear" w:color="auto" w:fill="EAD1DC"/>
        </w:rPr>
        <w:t>CAISSE PRIMAIRE D’ASSURANCE MALADIE</w:t>
      </w:r>
    </w:p>
    <w:p w14:paraId="0C121329" w14:textId="6883C3DC" w:rsidR="006F662A" w:rsidRDefault="006F662A" w:rsidP="006F662A">
      <w:pPr>
        <w:spacing w:before="100" w:after="100" w:line="276" w:lineRule="auto"/>
        <w:rPr>
          <w:rFonts w:ascii="Arial" w:eastAsia="Arial" w:hAnsi="Arial" w:cs="Arial"/>
          <w:shd w:val="clear" w:color="auto" w:fill="EAD1DC"/>
        </w:rPr>
      </w:pPr>
      <w:r>
        <w:rPr>
          <w:rFonts w:ascii="Arial" w:eastAsia="Arial" w:hAnsi="Arial" w:cs="Arial"/>
          <w:shd w:val="clear" w:color="auto" w:fill="EAD1DC"/>
        </w:rPr>
        <w:t>Adresse</w:t>
      </w:r>
    </w:p>
    <w:p w14:paraId="7ADE718F" w14:textId="42B77049" w:rsidR="006F662A" w:rsidRDefault="006F662A" w:rsidP="006F662A">
      <w:pPr>
        <w:spacing w:before="100" w:after="100" w:line="276" w:lineRule="auto"/>
        <w:rPr>
          <w:rFonts w:ascii="Arial" w:eastAsia="Arial" w:hAnsi="Arial" w:cs="Arial"/>
          <w:shd w:val="clear" w:color="auto" w:fill="EAD1DC"/>
        </w:rPr>
      </w:pPr>
      <w:r>
        <w:rPr>
          <w:rFonts w:ascii="Arial" w:eastAsia="Arial" w:hAnsi="Arial" w:cs="Arial"/>
          <w:shd w:val="clear" w:color="auto" w:fill="EAD1DC"/>
        </w:rPr>
        <w:t>CP VILLE</w:t>
      </w:r>
    </w:p>
    <w:p w14:paraId="0121D2F5" w14:textId="54FCD26F" w:rsidR="00D460F4" w:rsidRDefault="00D460F4" w:rsidP="006F662A">
      <w:pPr>
        <w:spacing w:before="100" w:after="100" w:line="276" w:lineRule="auto"/>
        <w:rPr>
          <w:rFonts w:ascii="Arial" w:eastAsia="Arial" w:hAnsi="Arial" w:cs="Arial"/>
          <w:shd w:val="clear" w:color="auto" w:fill="EAD1DC"/>
        </w:rPr>
      </w:pPr>
    </w:p>
    <w:p w14:paraId="25E89AC0" w14:textId="7B18ECDE" w:rsidR="006F662A" w:rsidRDefault="006F662A" w:rsidP="006F662A">
      <w:pPr>
        <w:pBdr>
          <w:top w:val="nil"/>
          <w:left w:val="nil"/>
          <w:bottom w:val="nil"/>
          <w:right w:val="nil"/>
          <w:between w:val="nil"/>
        </w:pBdr>
        <w:spacing w:before="100" w:after="100" w:line="276" w:lineRule="auto"/>
        <w:ind w:left="5672"/>
        <w:rPr>
          <w:rFonts w:ascii="Arial" w:eastAsia="Arial" w:hAnsi="Arial" w:cs="Arial"/>
          <w:b/>
          <w:bCs/>
          <w:color w:val="000000"/>
        </w:rPr>
      </w:pPr>
      <w:r>
        <w:rPr>
          <w:rFonts w:ascii="Arial" w:eastAsia="Arial" w:hAnsi="Arial" w:cs="Arial"/>
          <w:b/>
          <w:bCs/>
          <w:color w:val="000000"/>
        </w:rPr>
        <w:t xml:space="preserve">Greffe du Tribunal judiciaire </w:t>
      </w:r>
    </w:p>
    <w:p w14:paraId="7C440532" w14:textId="77777777" w:rsidR="006F662A" w:rsidRDefault="006F662A" w:rsidP="006F662A">
      <w:pPr>
        <w:pBdr>
          <w:top w:val="nil"/>
          <w:left w:val="nil"/>
          <w:bottom w:val="nil"/>
          <w:right w:val="nil"/>
          <w:between w:val="nil"/>
        </w:pBdr>
        <w:spacing w:before="100" w:after="100" w:line="276" w:lineRule="auto"/>
        <w:ind w:left="5672"/>
        <w:rPr>
          <w:rFonts w:ascii="Arial" w:eastAsia="Arial" w:hAnsi="Arial" w:cs="Arial"/>
          <w:shd w:val="clear" w:color="auto" w:fill="EAD1DC"/>
        </w:rPr>
      </w:pPr>
      <w:r>
        <w:rPr>
          <w:rFonts w:ascii="Arial" w:eastAsia="Arial" w:hAnsi="Arial" w:cs="Arial"/>
          <w:b/>
          <w:bCs/>
          <w:color w:val="000000"/>
        </w:rPr>
        <w:t>(Pôle social)</w:t>
      </w:r>
      <w:r>
        <w:rPr>
          <w:rFonts w:ascii="Arial" w:eastAsia="Arial" w:hAnsi="Arial" w:cs="Arial"/>
          <w:color w:val="000000"/>
        </w:rPr>
        <w:br/>
      </w:r>
    </w:p>
    <w:p w14:paraId="678583A6" w14:textId="37777158" w:rsidR="006F662A" w:rsidRDefault="006F662A" w:rsidP="006F662A">
      <w:pPr>
        <w:pBdr>
          <w:top w:val="nil"/>
          <w:left w:val="nil"/>
          <w:bottom w:val="nil"/>
          <w:right w:val="nil"/>
          <w:between w:val="nil"/>
        </w:pBdr>
        <w:spacing w:before="100" w:after="100" w:line="276" w:lineRule="auto"/>
        <w:ind w:left="5672"/>
        <w:rPr>
          <w:rFonts w:ascii="Arial" w:eastAsia="Arial" w:hAnsi="Arial" w:cs="Arial"/>
          <w:shd w:val="clear" w:color="auto" w:fill="EAD1DC"/>
        </w:rPr>
      </w:pPr>
      <w:r>
        <w:rPr>
          <w:rFonts w:ascii="Arial" w:eastAsia="Arial" w:hAnsi="Arial" w:cs="Arial"/>
          <w:shd w:val="clear" w:color="auto" w:fill="EAD1DC"/>
        </w:rPr>
        <w:t>Adresse</w:t>
      </w:r>
    </w:p>
    <w:p w14:paraId="08187796" w14:textId="77777777" w:rsidR="006F662A" w:rsidRDefault="006F662A" w:rsidP="006F662A">
      <w:pPr>
        <w:spacing w:before="100" w:after="100" w:line="276" w:lineRule="auto"/>
        <w:ind w:left="5683" w:hanging="12"/>
        <w:rPr>
          <w:rFonts w:ascii="Arial" w:eastAsia="Arial" w:hAnsi="Arial" w:cs="Arial"/>
          <w:shd w:val="clear" w:color="auto" w:fill="EAD1DC"/>
        </w:rPr>
      </w:pPr>
      <w:r>
        <w:rPr>
          <w:rFonts w:ascii="Arial" w:eastAsia="Arial" w:hAnsi="Arial" w:cs="Arial"/>
          <w:shd w:val="clear" w:color="auto" w:fill="EAD1DC"/>
        </w:rPr>
        <w:t xml:space="preserve">CP VILLE </w:t>
      </w:r>
    </w:p>
    <w:p w14:paraId="00000009" w14:textId="77777777" w:rsidR="009B3F33" w:rsidRDefault="009B3F33" w:rsidP="006F662A">
      <w:pPr>
        <w:pBdr>
          <w:top w:val="nil"/>
          <w:left w:val="nil"/>
          <w:bottom w:val="nil"/>
          <w:right w:val="nil"/>
          <w:between w:val="nil"/>
        </w:pBdr>
        <w:spacing w:before="100" w:after="100" w:line="276" w:lineRule="auto"/>
        <w:rPr>
          <w:rFonts w:ascii="Arial" w:eastAsia="Arial" w:hAnsi="Arial" w:cs="Arial"/>
          <w:color w:val="000000"/>
        </w:rPr>
      </w:pPr>
    </w:p>
    <w:p w14:paraId="0000000A" w14:textId="0668511E" w:rsidR="009B3F33" w:rsidRDefault="00000000">
      <w:pPr>
        <w:pBdr>
          <w:top w:val="nil"/>
          <w:left w:val="nil"/>
          <w:bottom w:val="nil"/>
          <w:right w:val="nil"/>
          <w:between w:val="nil"/>
        </w:pBdr>
        <w:spacing w:before="100" w:after="100" w:line="276" w:lineRule="auto"/>
        <w:rPr>
          <w:rFonts w:ascii="Arial" w:eastAsia="Arial" w:hAnsi="Arial" w:cs="Arial"/>
          <w:color w:val="000000"/>
        </w:rPr>
      </w:pPr>
      <w:r>
        <w:rPr>
          <w:rFonts w:ascii="Arial" w:eastAsia="Arial" w:hAnsi="Arial" w:cs="Arial"/>
          <w:b/>
          <w:bCs/>
          <w:color w:val="000000"/>
          <w:sz w:val="32"/>
          <w:szCs w:val="32"/>
        </w:rPr>
        <w:t>LRAR</w:t>
      </w:r>
      <w:r>
        <w:rPr>
          <w:rFonts w:ascii="Arial" w:eastAsia="Arial" w:hAnsi="Arial" w:cs="Arial"/>
          <w:color w:val="000000"/>
          <w:sz w:val="32"/>
          <w:szCs w:val="32"/>
        </w:rPr>
        <w:t xml:space="preserve"> </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sidR="006F662A">
        <w:rPr>
          <w:rFonts w:ascii="Arial" w:eastAsia="Arial" w:hAnsi="Arial" w:cs="Arial"/>
          <w:color w:val="000000"/>
        </w:rPr>
        <w:t xml:space="preserve">       </w:t>
      </w:r>
      <w:r>
        <w:rPr>
          <w:rFonts w:ascii="Arial" w:eastAsia="Arial" w:hAnsi="Arial" w:cs="Arial"/>
        </w:rPr>
        <w:t xml:space="preserve">À </w:t>
      </w:r>
      <w:r>
        <w:rPr>
          <w:rFonts w:ascii="Arial" w:eastAsia="Arial" w:hAnsi="Arial" w:cs="Arial"/>
          <w:shd w:val="clear" w:color="auto" w:fill="EAD1DC"/>
        </w:rPr>
        <w:t>Lieu</w:t>
      </w:r>
      <w:r>
        <w:rPr>
          <w:rFonts w:ascii="Arial" w:eastAsia="Arial" w:hAnsi="Arial" w:cs="Arial"/>
        </w:rPr>
        <w:t xml:space="preserve">, le </w:t>
      </w:r>
      <w:r>
        <w:rPr>
          <w:rFonts w:ascii="Arial" w:eastAsia="Arial" w:hAnsi="Arial" w:cs="Arial"/>
          <w:shd w:val="clear" w:color="auto" w:fill="EAD1DC"/>
        </w:rPr>
        <w:t>date</w:t>
      </w:r>
    </w:p>
    <w:p w14:paraId="0000000B" w14:textId="77777777" w:rsidR="009B3F33" w:rsidRDefault="009B3F33">
      <w:pPr>
        <w:pBdr>
          <w:top w:val="nil"/>
          <w:left w:val="nil"/>
          <w:bottom w:val="nil"/>
          <w:right w:val="nil"/>
          <w:between w:val="nil"/>
        </w:pBdr>
        <w:spacing w:before="100" w:after="100" w:line="276" w:lineRule="auto"/>
        <w:rPr>
          <w:rFonts w:ascii="Arial" w:eastAsia="Arial" w:hAnsi="Arial" w:cs="Arial"/>
          <w:color w:val="000000"/>
        </w:rPr>
      </w:pPr>
    </w:p>
    <w:p w14:paraId="0000000C" w14:textId="77777777" w:rsidR="009B3F33" w:rsidRDefault="00000000">
      <w:pPr>
        <w:pBdr>
          <w:top w:val="nil"/>
          <w:left w:val="nil"/>
          <w:bottom w:val="nil"/>
          <w:right w:val="nil"/>
          <w:between w:val="nil"/>
        </w:pBdr>
        <w:spacing w:before="100" w:after="100" w:line="276" w:lineRule="auto"/>
        <w:rPr>
          <w:rFonts w:ascii="Arial" w:eastAsia="Arial" w:hAnsi="Arial" w:cs="Arial"/>
          <w:color w:val="000000"/>
          <w:sz w:val="22"/>
          <w:szCs w:val="22"/>
        </w:rPr>
      </w:pPr>
      <w:r>
        <w:rPr>
          <w:rFonts w:ascii="Arial" w:eastAsia="Arial" w:hAnsi="Arial" w:cs="Arial"/>
          <w:color w:val="000000"/>
          <w:sz w:val="22"/>
          <w:szCs w:val="22"/>
        </w:rPr>
        <w:t>Madame la greffière, Monsieur le greffier,</w:t>
      </w:r>
    </w:p>
    <w:p w14:paraId="2B2D6AD8" w14:textId="77777777" w:rsidR="00D460F4" w:rsidRDefault="00D460F4" w:rsidP="008A6A51">
      <w:pPr>
        <w:pBdr>
          <w:top w:val="nil"/>
          <w:left w:val="nil"/>
          <w:bottom w:val="nil"/>
          <w:right w:val="nil"/>
          <w:between w:val="nil"/>
        </w:pBdr>
        <w:spacing w:line="276" w:lineRule="auto"/>
        <w:jc w:val="both"/>
        <w:rPr>
          <w:rFonts w:ascii="Arial" w:eastAsia="Arial" w:hAnsi="Arial" w:cs="Arial"/>
          <w:color w:val="000000"/>
          <w:sz w:val="22"/>
          <w:szCs w:val="22"/>
        </w:rPr>
      </w:pPr>
    </w:p>
    <w:p w14:paraId="6407845B" w14:textId="64F2C52D" w:rsidR="0069116D" w:rsidRDefault="000E6DB1" w:rsidP="008A6A51">
      <w:pPr>
        <w:pBdr>
          <w:top w:val="nil"/>
          <w:left w:val="nil"/>
          <w:bottom w:val="nil"/>
          <w:right w:val="nil"/>
          <w:between w:val="nil"/>
        </w:pBdr>
        <w:spacing w:line="276" w:lineRule="auto"/>
        <w:jc w:val="both"/>
        <w:rPr>
          <w:rFonts w:ascii="Arial" w:eastAsia="Arial" w:hAnsi="Arial" w:cs="Arial"/>
          <w:color w:val="000000"/>
          <w:sz w:val="22"/>
          <w:szCs w:val="22"/>
        </w:rPr>
      </w:pPr>
      <w:r w:rsidRPr="000E6DB1">
        <w:rPr>
          <w:rFonts w:ascii="Arial" w:eastAsia="Arial" w:hAnsi="Arial" w:cs="Arial"/>
          <w:color w:val="000000"/>
          <w:sz w:val="22"/>
          <w:szCs w:val="22"/>
        </w:rPr>
        <w:t xml:space="preserve">Par la présente, </w:t>
      </w:r>
      <w:r w:rsidR="00FE314B">
        <w:rPr>
          <w:rFonts w:ascii="Arial" w:eastAsia="Arial" w:hAnsi="Arial" w:cs="Arial"/>
          <w:color w:val="000000"/>
          <w:sz w:val="22"/>
          <w:szCs w:val="22"/>
        </w:rPr>
        <w:t>je saisis</w:t>
      </w:r>
      <w:r w:rsidRPr="000E6DB1">
        <w:rPr>
          <w:rFonts w:ascii="Arial" w:eastAsia="Arial" w:hAnsi="Arial" w:cs="Arial"/>
          <w:color w:val="000000"/>
          <w:sz w:val="22"/>
          <w:szCs w:val="22"/>
        </w:rPr>
        <w:t xml:space="preserve"> le </w:t>
      </w:r>
      <w:r w:rsidR="00FE314B">
        <w:rPr>
          <w:rFonts w:ascii="Arial" w:eastAsia="Arial" w:hAnsi="Arial" w:cs="Arial"/>
          <w:color w:val="000000"/>
          <w:sz w:val="22"/>
          <w:szCs w:val="22"/>
        </w:rPr>
        <w:t>t</w:t>
      </w:r>
      <w:r w:rsidRPr="000E6DB1">
        <w:rPr>
          <w:rFonts w:ascii="Arial" w:eastAsia="Arial" w:hAnsi="Arial" w:cs="Arial"/>
          <w:color w:val="000000"/>
          <w:sz w:val="22"/>
          <w:szCs w:val="22"/>
        </w:rPr>
        <w:t xml:space="preserve">ribunal judiciaire de </w:t>
      </w:r>
      <w:r w:rsidR="00FE314B" w:rsidRPr="000E6DB1">
        <w:rPr>
          <w:rFonts w:ascii="Arial" w:eastAsia="Arial" w:hAnsi="Arial" w:cs="Arial"/>
          <w:sz w:val="22"/>
          <w:szCs w:val="22"/>
          <w:shd w:val="clear" w:color="auto" w:fill="D0E0E3"/>
        </w:rPr>
        <w:t>[</w:t>
      </w:r>
      <w:r w:rsidR="00FE314B">
        <w:rPr>
          <w:rFonts w:ascii="Arial" w:eastAsia="Arial" w:hAnsi="Arial" w:cs="Arial"/>
          <w:sz w:val="22"/>
          <w:szCs w:val="22"/>
          <w:shd w:val="clear" w:color="auto" w:fill="D0E0E3"/>
        </w:rPr>
        <w:t>ville</w:t>
      </w:r>
      <w:r w:rsidR="00FE314B" w:rsidRPr="000E6DB1">
        <w:rPr>
          <w:rFonts w:ascii="Arial" w:eastAsia="Arial" w:hAnsi="Arial" w:cs="Arial"/>
          <w:sz w:val="22"/>
          <w:szCs w:val="22"/>
          <w:shd w:val="clear" w:color="auto" w:fill="D0E0E3"/>
        </w:rPr>
        <w:t>]</w:t>
      </w:r>
      <w:r w:rsidR="00FE314B">
        <w:rPr>
          <w:rFonts w:ascii="Arial" w:eastAsia="Arial" w:hAnsi="Arial" w:cs="Arial"/>
          <w:color w:val="000000"/>
          <w:sz w:val="22"/>
          <w:szCs w:val="22"/>
        </w:rPr>
        <w:t xml:space="preserve"> du litige qui m’oppose</w:t>
      </w:r>
      <w:r w:rsidR="00FE314B" w:rsidRPr="000E6DB1">
        <w:rPr>
          <w:rFonts w:ascii="Arial" w:eastAsia="Arial" w:hAnsi="Arial" w:cs="Arial"/>
          <w:color w:val="000000"/>
          <w:sz w:val="22"/>
          <w:szCs w:val="22"/>
        </w:rPr>
        <w:t xml:space="preserve"> </w:t>
      </w:r>
      <w:r w:rsidRPr="000E6DB1">
        <w:rPr>
          <w:rFonts w:ascii="Arial" w:eastAsia="Arial" w:hAnsi="Arial" w:cs="Arial"/>
          <w:color w:val="000000"/>
          <w:sz w:val="22"/>
          <w:szCs w:val="22"/>
        </w:rPr>
        <w:t xml:space="preserve">à la Caisse Primaire d’Assurance Maladie </w:t>
      </w:r>
      <w:r w:rsidR="00413D38" w:rsidRPr="000E6DB1">
        <w:rPr>
          <w:rFonts w:ascii="Arial" w:eastAsia="Arial" w:hAnsi="Arial" w:cs="Arial"/>
          <w:sz w:val="22"/>
          <w:szCs w:val="22"/>
          <w:shd w:val="clear" w:color="auto" w:fill="D0E0E3"/>
        </w:rPr>
        <w:t>[</w:t>
      </w:r>
      <w:r w:rsidR="00413D38">
        <w:rPr>
          <w:rFonts w:ascii="Arial" w:eastAsia="Arial" w:hAnsi="Arial" w:cs="Arial"/>
          <w:sz w:val="22"/>
          <w:szCs w:val="22"/>
          <w:shd w:val="clear" w:color="auto" w:fill="D0E0E3"/>
        </w:rPr>
        <w:t>nom de la CPAM</w:t>
      </w:r>
      <w:r w:rsidR="00413D38" w:rsidRPr="000E6DB1">
        <w:rPr>
          <w:rFonts w:ascii="Arial" w:eastAsia="Arial" w:hAnsi="Arial" w:cs="Arial"/>
          <w:sz w:val="22"/>
          <w:szCs w:val="22"/>
          <w:shd w:val="clear" w:color="auto" w:fill="D0E0E3"/>
        </w:rPr>
        <w:t>]</w:t>
      </w:r>
      <w:r w:rsidR="006B6DFF">
        <w:rPr>
          <w:rFonts w:ascii="Arial" w:eastAsia="Arial" w:hAnsi="Arial" w:cs="Arial"/>
          <w:color w:val="000000"/>
          <w:sz w:val="22"/>
          <w:szCs w:val="22"/>
        </w:rPr>
        <w:t xml:space="preserve"> </w:t>
      </w:r>
      <w:r w:rsidR="004E09D0">
        <w:rPr>
          <w:rFonts w:ascii="Arial" w:eastAsia="Arial" w:hAnsi="Arial" w:cs="Arial"/>
          <w:color w:val="000000"/>
          <w:sz w:val="22"/>
          <w:szCs w:val="22"/>
        </w:rPr>
        <w:t xml:space="preserve">(CPAM) afin de contester </w:t>
      </w:r>
      <w:r w:rsidR="006B6DFF">
        <w:rPr>
          <w:rFonts w:ascii="Arial" w:eastAsia="Arial" w:hAnsi="Arial" w:cs="Arial"/>
          <w:color w:val="000000"/>
          <w:sz w:val="22"/>
          <w:szCs w:val="22"/>
        </w:rPr>
        <w:t xml:space="preserve">la </w:t>
      </w:r>
      <w:r w:rsidRPr="000E6DB1">
        <w:rPr>
          <w:rFonts w:ascii="Arial" w:eastAsia="Arial" w:hAnsi="Arial" w:cs="Arial"/>
          <w:color w:val="000000"/>
          <w:sz w:val="22"/>
          <w:szCs w:val="22"/>
        </w:rPr>
        <w:t xml:space="preserve">décision </w:t>
      </w:r>
      <w:r w:rsidR="006B6DFF">
        <w:rPr>
          <w:rFonts w:ascii="Arial" w:eastAsia="Arial" w:hAnsi="Arial" w:cs="Arial"/>
          <w:color w:val="000000"/>
          <w:sz w:val="22"/>
          <w:szCs w:val="22"/>
        </w:rPr>
        <w:t xml:space="preserve">du </w:t>
      </w:r>
      <w:r w:rsidR="006B6DFF" w:rsidRPr="00DA24C8">
        <w:rPr>
          <w:rFonts w:ascii="Arial" w:eastAsia="Arial" w:hAnsi="Arial" w:cs="Arial"/>
          <w:sz w:val="22"/>
          <w:szCs w:val="22"/>
          <w:shd w:val="clear" w:color="auto" w:fill="D0E0E3"/>
        </w:rPr>
        <w:t>[date]</w:t>
      </w:r>
      <w:r w:rsidR="006B6DFF">
        <w:rPr>
          <w:rFonts w:ascii="Arial" w:eastAsia="Arial" w:hAnsi="Arial" w:cs="Arial"/>
          <w:sz w:val="22"/>
          <w:szCs w:val="22"/>
          <w:shd w:val="clear" w:color="auto" w:fill="D0E0E3"/>
        </w:rPr>
        <w:t xml:space="preserve"> </w:t>
      </w:r>
      <w:r w:rsidRPr="000E6DB1">
        <w:rPr>
          <w:rFonts w:ascii="Arial" w:eastAsia="Arial" w:hAnsi="Arial" w:cs="Arial"/>
          <w:color w:val="000000"/>
          <w:sz w:val="22"/>
          <w:szCs w:val="22"/>
        </w:rPr>
        <w:t>par laquelle ladite caisse a refusé ma demande d’admission en affection de longue durée (ALD) hors liste</w:t>
      </w:r>
      <w:r w:rsidR="004E09D0">
        <w:rPr>
          <w:rFonts w:ascii="Arial" w:eastAsia="Arial" w:hAnsi="Arial" w:cs="Arial"/>
          <w:color w:val="000000"/>
          <w:sz w:val="22"/>
          <w:szCs w:val="22"/>
        </w:rPr>
        <w:t xml:space="preserve"> pour endométriose</w:t>
      </w:r>
      <w:r w:rsidRPr="000E6DB1">
        <w:rPr>
          <w:rFonts w:ascii="Arial" w:eastAsia="Arial" w:hAnsi="Arial" w:cs="Arial"/>
          <w:color w:val="000000"/>
          <w:sz w:val="22"/>
          <w:szCs w:val="22"/>
        </w:rPr>
        <w:t>.</w:t>
      </w:r>
    </w:p>
    <w:p w14:paraId="778504D9" w14:textId="08D44C24" w:rsidR="0069116D" w:rsidRPr="003F1894" w:rsidRDefault="0069116D" w:rsidP="003F1894">
      <w:pPr>
        <w:pStyle w:val="Paragraphedeliste"/>
        <w:numPr>
          <w:ilvl w:val="0"/>
          <w:numId w:val="6"/>
        </w:numPr>
        <w:pBdr>
          <w:top w:val="nil"/>
          <w:left w:val="nil"/>
          <w:bottom w:val="nil"/>
          <w:right w:val="nil"/>
          <w:between w:val="nil"/>
        </w:pBdr>
        <w:spacing w:line="276" w:lineRule="auto"/>
        <w:jc w:val="both"/>
        <w:rPr>
          <w:rFonts w:ascii="Arial" w:eastAsia="Arial" w:hAnsi="Arial" w:cs="Arial"/>
          <w:color w:val="000000"/>
          <w:sz w:val="22"/>
          <w:szCs w:val="22"/>
          <w:u w:val="single"/>
        </w:rPr>
      </w:pPr>
      <w:r w:rsidRPr="003F1894">
        <w:rPr>
          <w:rFonts w:ascii="Arial" w:eastAsia="Arial" w:hAnsi="Arial" w:cs="Arial"/>
          <w:color w:val="000000"/>
          <w:sz w:val="22"/>
          <w:szCs w:val="22"/>
          <w:u w:val="single"/>
        </w:rPr>
        <w:lastRenderedPageBreak/>
        <w:t>Rappel des faits et de la procédure</w:t>
      </w:r>
    </w:p>
    <w:p w14:paraId="798F6FDB" w14:textId="77777777" w:rsidR="00567B8A" w:rsidRDefault="00567B8A" w:rsidP="008A6A51">
      <w:pPr>
        <w:pBdr>
          <w:top w:val="nil"/>
          <w:left w:val="nil"/>
          <w:bottom w:val="nil"/>
          <w:right w:val="nil"/>
          <w:between w:val="nil"/>
        </w:pBdr>
        <w:spacing w:line="276" w:lineRule="auto"/>
        <w:jc w:val="both"/>
        <w:rPr>
          <w:rFonts w:ascii="Arial" w:eastAsia="Arial" w:hAnsi="Arial" w:cs="Arial"/>
          <w:color w:val="000000"/>
          <w:sz w:val="22"/>
          <w:szCs w:val="22"/>
          <w:u w:val="single"/>
        </w:rPr>
      </w:pPr>
    </w:p>
    <w:p w14:paraId="062AE5B5" w14:textId="1C72D137" w:rsidR="00DA24C8" w:rsidRDefault="00DA24C8" w:rsidP="00DA24C8">
      <w:pPr>
        <w:pBdr>
          <w:top w:val="nil"/>
          <w:left w:val="nil"/>
          <w:bottom w:val="nil"/>
          <w:right w:val="nil"/>
          <w:between w:val="nil"/>
        </w:pBdr>
        <w:spacing w:line="276" w:lineRule="auto"/>
        <w:jc w:val="both"/>
        <w:rPr>
          <w:rFonts w:ascii="Arial" w:eastAsia="Arial" w:hAnsi="Arial" w:cs="Arial"/>
          <w:sz w:val="22"/>
          <w:szCs w:val="22"/>
          <w:shd w:val="clear" w:color="auto" w:fill="D0E0E3"/>
        </w:rPr>
      </w:pPr>
      <w:r>
        <w:rPr>
          <w:rFonts w:ascii="Arial" w:eastAsia="Arial" w:hAnsi="Arial" w:cs="Arial"/>
          <w:color w:val="000000"/>
          <w:sz w:val="22"/>
          <w:szCs w:val="22"/>
        </w:rPr>
        <w:t>Souffrant d’endométriose, u</w:t>
      </w:r>
      <w:r w:rsidR="00567B8A" w:rsidRPr="00567B8A">
        <w:rPr>
          <w:rFonts w:ascii="Arial" w:eastAsia="Arial" w:hAnsi="Arial" w:cs="Arial"/>
          <w:color w:val="000000"/>
          <w:sz w:val="22"/>
          <w:szCs w:val="22"/>
        </w:rPr>
        <w:t xml:space="preserve">ne demande d’admission en ALD hors liste a été </w:t>
      </w:r>
      <w:r>
        <w:rPr>
          <w:rFonts w:ascii="Arial" w:eastAsia="Arial" w:hAnsi="Arial" w:cs="Arial"/>
          <w:color w:val="000000"/>
          <w:sz w:val="22"/>
          <w:szCs w:val="22"/>
        </w:rPr>
        <w:t>formulée</w:t>
      </w:r>
      <w:r w:rsidR="00567B8A" w:rsidRPr="00567B8A">
        <w:rPr>
          <w:rFonts w:ascii="Arial" w:eastAsia="Arial" w:hAnsi="Arial" w:cs="Arial"/>
          <w:color w:val="000000"/>
          <w:sz w:val="22"/>
          <w:szCs w:val="22"/>
        </w:rPr>
        <w:t xml:space="preserve"> par mon médecin traitant </w:t>
      </w:r>
      <w:r w:rsidR="00567B8A" w:rsidRPr="00567B8A">
        <w:rPr>
          <w:rFonts w:ascii="Arial" w:eastAsia="Arial" w:hAnsi="Arial" w:cs="Arial"/>
          <w:sz w:val="22"/>
          <w:szCs w:val="22"/>
          <w:shd w:val="clear" w:color="auto" w:fill="D0E0E3"/>
        </w:rPr>
        <w:t>[nom du médecin</w:t>
      </w:r>
      <w:r w:rsidR="004E09D0">
        <w:rPr>
          <w:rFonts w:ascii="Arial" w:eastAsia="Arial" w:hAnsi="Arial" w:cs="Arial"/>
          <w:sz w:val="22"/>
          <w:szCs w:val="22"/>
          <w:shd w:val="clear" w:color="auto" w:fill="D0E0E3"/>
        </w:rPr>
        <w:t xml:space="preserve"> + coordonnées</w:t>
      </w:r>
      <w:r w:rsidR="00567B8A" w:rsidRPr="00616902">
        <w:rPr>
          <w:rFonts w:ascii="Arial" w:eastAsia="Arial" w:hAnsi="Arial" w:cs="Arial"/>
          <w:sz w:val="22"/>
          <w:szCs w:val="22"/>
          <w:shd w:val="clear" w:color="auto" w:fill="D0E0E3"/>
        </w:rPr>
        <w:t>]</w:t>
      </w:r>
      <w:r w:rsidR="00616902" w:rsidRPr="00616902">
        <w:rPr>
          <w:rFonts w:ascii="Arial" w:eastAsia="Arial" w:hAnsi="Arial" w:cs="Arial"/>
          <w:color w:val="000000"/>
          <w:sz w:val="22"/>
          <w:szCs w:val="22"/>
        </w:rPr>
        <w:t xml:space="preserve"> auprès</w:t>
      </w:r>
      <w:r w:rsidR="00616902">
        <w:rPr>
          <w:rFonts w:ascii="Arial" w:eastAsia="Arial" w:hAnsi="Arial" w:cs="Arial"/>
          <w:color w:val="000000"/>
          <w:sz w:val="22"/>
          <w:szCs w:val="22"/>
        </w:rPr>
        <w:t xml:space="preserve"> de la CPAM</w:t>
      </w:r>
      <w:r w:rsidRPr="00DA24C8">
        <w:rPr>
          <w:rFonts w:ascii="Arial" w:eastAsia="Arial" w:hAnsi="Arial" w:cs="Arial"/>
          <w:color w:val="000000"/>
          <w:sz w:val="22"/>
          <w:szCs w:val="22"/>
        </w:rPr>
        <w:t xml:space="preserve"> le </w:t>
      </w:r>
      <w:r w:rsidRPr="00DA24C8">
        <w:rPr>
          <w:rFonts w:ascii="Arial" w:eastAsia="Arial" w:hAnsi="Arial" w:cs="Arial"/>
          <w:sz w:val="22"/>
          <w:szCs w:val="22"/>
          <w:shd w:val="clear" w:color="auto" w:fill="D0E0E3"/>
        </w:rPr>
        <w:t>[date]</w:t>
      </w:r>
      <w:r>
        <w:rPr>
          <w:rFonts w:ascii="Arial" w:eastAsia="Arial" w:hAnsi="Arial" w:cs="Arial"/>
          <w:sz w:val="22"/>
          <w:szCs w:val="22"/>
          <w:shd w:val="clear" w:color="auto" w:fill="D0E0E3"/>
        </w:rPr>
        <w:t>.</w:t>
      </w:r>
    </w:p>
    <w:p w14:paraId="688EC808" w14:textId="77777777" w:rsidR="00DA24C8" w:rsidRPr="00567B8A" w:rsidRDefault="00DA24C8" w:rsidP="00DA24C8">
      <w:pPr>
        <w:pBdr>
          <w:top w:val="nil"/>
          <w:left w:val="nil"/>
          <w:bottom w:val="nil"/>
          <w:right w:val="nil"/>
          <w:between w:val="nil"/>
        </w:pBdr>
        <w:spacing w:line="276" w:lineRule="auto"/>
        <w:jc w:val="both"/>
        <w:rPr>
          <w:rFonts w:ascii="Arial" w:eastAsia="Arial" w:hAnsi="Arial" w:cs="Arial"/>
          <w:color w:val="000000"/>
          <w:sz w:val="22"/>
          <w:szCs w:val="22"/>
        </w:rPr>
      </w:pPr>
    </w:p>
    <w:p w14:paraId="6F249E5A" w14:textId="4AEE337D" w:rsidR="00567B8A" w:rsidRDefault="00DA24C8" w:rsidP="00DA24C8">
      <w:pPr>
        <w:pBdr>
          <w:top w:val="nil"/>
          <w:left w:val="nil"/>
          <w:bottom w:val="nil"/>
          <w:right w:val="nil"/>
          <w:between w:val="nil"/>
        </w:pBdr>
        <w:spacing w:line="276" w:lineRule="auto"/>
        <w:jc w:val="both"/>
        <w:rPr>
          <w:rFonts w:ascii="Arial" w:eastAsia="Arial" w:hAnsi="Arial" w:cs="Arial"/>
          <w:sz w:val="22"/>
          <w:szCs w:val="22"/>
          <w:shd w:val="clear" w:color="auto" w:fill="D0E0E3"/>
        </w:rPr>
      </w:pPr>
      <w:r>
        <w:rPr>
          <w:rFonts w:ascii="Arial" w:eastAsia="Arial" w:hAnsi="Arial" w:cs="Arial"/>
          <w:color w:val="000000"/>
          <w:sz w:val="22"/>
          <w:szCs w:val="22"/>
        </w:rPr>
        <w:t>Une décision de refus de ma demande a été émise par un médecin-conseil de la CPAM</w:t>
      </w:r>
      <w:r w:rsidR="008A6A51">
        <w:rPr>
          <w:rFonts w:ascii="Arial" w:eastAsia="Arial" w:hAnsi="Arial" w:cs="Arial"/>
          <w:color w:val="000000"/>
          <w:sz w:val="22"/>
          <w:szCs w:val="22"/>
        </w:rPr>
        <w:t xml:space="preserve">, </w:t>
      </w:r>
      <w:r w:rsidRPr="00567B8A">
        <w:rPr>
          <w:rFonts w:ascii="Arial" w:eastAsia="Arial" w:hAnsi="Arial" w:cs="Arial"/>
          <w:sz w:val="22"/>
          <w:szCs w:val="22"/>
          <w:shd w:val="clear" w:color="auto" w:fill="D0E0E3"/>
        </w:rPr>
        <w:t>[</w:t>
      </w:r>
      <w:r w:rsidR="008A6A51">
        <w:rPr>
          <w:rFonts w:ascii="Arial" w:eastAsia="Arial" w:hAnsi="Arial" w:cs="Arial"/>
          <w:sz w:val="22"/>
          <w:szCs w:val="22"/>
          <w:shd w:val="clear" w:color="auto" w:fill="D0E0E3"/>
        </w:rPr>
        <w:t xml:space="preserve">Monsieur / Madame </w:t>
      </w:r>
      <w:r w:rsidRPr="00567B8A">
        <w:rPr>
          <w:rFonts w:ascii="Arial" w:eastAsia="Arial" w:hAnsi="Arial" w:cs="Arial"/>
          <w:sz w:val="22"/>
          <w:szCs w:val="22"/>
          <w:shd w:val="clear" w:color="auto" w:fill="D0E0E3"/>
        </w:rPr>
        <w:t>nom du médecin</w:t>
      </w:r>
      <w:r w:rsidRPr="00616902">
        <w:rPr>
          <w:rFonts w:ascii="Arial" w:eastAsia="Arial" w:hAnsi="Arial" w:cs="Arial"/>
          <w:sz w:val="22"/>
          <w:szCs w:val="22"/>
          <w:shd w:val="clear" w:color="auto" w:fill="D0E0E3"/>
        </w:rPr>
        <w:t>]</w:t>
      </w:r>
      <w:r w:rsidR="008A6A51">
        <w:rPr>
          <w:rFonts w:ascii="Arial" w:eastAsia="Arial" w:hAnsi="Arial" w:cs="Arial"/>
          <w:sz w:val="22"/>
          <w:szCs w:val="22"/>
          <w:shd w:val="clear" w:color="auto" w:fill="D0E0E3"/>
        </w:rPr>
        <w:t>,</w:t>
      </w:r>
      <w:r w:rsidR="008A6A51">
        <w:rPr>
          <w:rFonts w:ascii="Arial" w:eastAsia="Arial" w:hAnsi="Arial" w:cs="Arial"/>
          <w:color w:val="000000"/>
          <w:sz w:val="22"/>
          <w:szCs w:val="22"/>
        </w:rPr>
        <w:t xml:space="preserve"> le</w:t>
      </w:r>
      <w:r w:rsidRPr="00DA24C8">
        <w:rPr>
          <w:rFonts w:ascii="Arial" w:eastAsia="Arial" w:hAnsi="Arial" w:cs="Arial"/>
          <w:color w:val="000000"/>
          <w:sz w:val="22"/>
          <w:szCs w:val="22"/>
        </w:rPr>
        <w:t xml:space="preserve"> </w:t>
      </w:r>
      <w:r w:rsidRPr="00DA24C8">
        <w:rPr>
          <w:rFonts w:ascii="Arial" w:eastAsia="Arial" w:hAnsi="Arial" w:cs="Arial"/>
          <w:sz w:val="22"/>
          <w:szCs w:val="22"/>
          <w:shd w:val="clear" w:color="auto" w:fill="D0E0E3"/>
        </w:rPr>
        <w:t>[date]</w:t>
      </w:r>
      <w:r>
        <w:rPr>
          <w:rFonts w:ascii="Arial" w:eastAsia="Arial" w:hAnsi="Arial" w:cs="Arial"/>
          <w:sz w:val="22"/>
          <w:szCs w:val="22"/>
          <w:shd w:val="clear" w:color="auto" w:fill="D0E0E3"/>
        </w:rPr>
        <w:t>.</w:t>
      </w:r>
    </w:p>
    <w:p w14:paraId="685762EC" w14:textId="77777777" w:rsidR="00DA24C8" w:rsidRDefault="00DA24C8" w:rsidP="00DA24C8">
      <w:pPr>
        <w:pBdr>
          <w:top w:val="nil"/>
          <w:left w:val="nil"/>
          <w:bottom w:val="nil"/>
          <w:right w:val="nil"/>
          <w:between w:val="nil"/>
        </w:pBdr>
        <w:spacing w:line="276" w:lineRule="auto"/>
        <w:jc w:val="both"/>
        <w:rPr>
          <w:rFonts w:ascii="Arial" w:eastAsia="Arial" w:hAnsi="Arial" w:cs="Arial"/>
          <w:sz w:val="22"/>
          <w:szCs w:val="22"/>
          <w:shd w:val="clear" w:color="auto" w:fill="D0E0E3"/>
        </w:rPr>
      </w:pPr>
    </w:p>
    <w:p w14:paraId="35F52DE2" w14:textId="7447AC25" w:rsidR="00DA24C8" w:rsidRDefault="00DA24C8" w:rsidP="008A6A51">
      <w:pPr>
        <w:spacing w:line="276" w:lineRule="auto"/>
        <w:jc w:val="both"/>
        <w:rPr>
          <w:rFonts w:ascii="Arial" w:eastAsia="Arial" w:hAnsi="Arial" w:cs="Arial"/>
          <w:sz w:val="22"/>
          <w:szCs w:val="22"/>
          <w:shd w:val="clear" w:color="auto" w:fill="D0E0E3"/>
        </w:rPr>
      </w:pPr>
      <w:r w:rsidRPr="008A6A51">
        <w:rPr>
          <w:rFonts w:ascii="Arial" w:eastAsia="Arial" w:hAnsi="Arial" w:cs="Arial"/>
          <w:color w:val="000000"/>
          <w:sz w:val="22"/>
          <w:szCs w:val="22"/>
        </w:rPr>
        <w:t xml:space="preserve">J’ai contesté cette décision auprès de la </w:t>
      </w:r>
      <w:r w:rsidRPr="008A6A51">
        <w:rPr>
          <w:rFonts w:ascii="Arial" w:eastAsia="Arial" w:hAnsi="Arial" w:cs="Arial"/>
          <w:sz w:val="22"/>
          <w:szCs w:val="22"/>
        </w:rPr>
        <w:t xml:space="preserve">Commission Médicale de Recours Amiable </w:t>
      </w:r>
      <w:r w:rsidR="008A6A51" w:rsidRPr="000E6DB1">
        <w:rPr>
          <w:rFonts w:ascii="Arial" w:eastAsia="Arial" w:hAnsi="Arial" w:cs="Arial"/>
          <w:sz w:val="22"/>
          <w:szCs w:val="22"/>
          <w:shd w:val="clear" w:color="auto" w:fill="D0E0E3"/>
        </w:rPr>
        <w:t>[</w:t>
      </w:r>
      <w:r w:rsidR="008A6A51">
        <w:rPr>
          <w:rFonts w:ascii="Arial" w:eastAsia="Arial" w:hAnsi="Arial" w:cs="Arial"/>
          <w:sz w:val="22"/>
          <w:szCs w:val="22"/>
          <w:shd w:val="clear" w:color="auto" w:fill="D0E0E3"/>
        </w:rPr>
        <w:t>coordonnées</w:t>
      </w:r>
      <w:r w:rsidR="008A6A51" w:rsidRPr="000E6DB1">
        <w:rPr>
          <w:rFonts w:ascii="Arial" w:eastAsia="Arial" w:hAnsi="Arial" w:cs="Arial"/>
          <w:sz w:val="22"/>
          <w:szCs w:val="22"/>
          <w:shd w:val="clear" w:color="auto" w:fill="D0E0E3"/>
        </w:rPr>
        <w:t>]</w:t>
      </w:r>
      <w:r w:rsidR="008A6A51">
        <w:rPr>
          <w:rFonts w:ascii="Arial" w:eastAsia="Arial" w:hAnsi="Arial" w:cs="Arial"/>
          <w:sz w:val="22"/>
          <w:szCs w:val="22"/>
          <w:shd w:val="clear" w:color="auto" w:fill="D0E0E3"/>
        </w:rPr>
        <w:t xml:space="preserve"> </w:t>
      </w:r>
      <w:r w:rsidR="008A6A51">
        <w:rPr>
          <w:rFonts w:ascii="Arial" w:eastAsia="Arial" w:hAnsi="Arial" w:cs="Arial"/>
          <w:color w:val="000000"/>
          <w:sz w:val="22"/>
          <w:szCs w:val="22"/>
        </w:rPr>
        <w:t>le</w:t>
      </w:r>
      <w:r w:rsidR="008A6A51" w:rsidRPr="00DA24C8">
        <w:rPr>
          <w:rFonts w:ascii="Arial" w:eastAsia="Arial" w:hAnsi="Arial" w:cs="Arial"/>
          <w:color w:val="000000"/>
          <w:sz w:val="22"/>
          <w:szCs w:val="22"/>
        </w:rPr>
        <w:t xml:space="preserve"> </w:t>
      </w:r>
      <w:r w:rsidR="008A6A51" w:rsidRPr="00DA24C8">
        <w:rPr>
          <w:rFonts w:ascii="Arial" w:eastAsia="Arial" w:hAnsi="Arial" w:cs="Arial"/>
          <w:sz w:val="22"/>
          <w:szCs w:val="22"/>
          <w:shd w:val="clear" w:color="auto" w:fill="D0E0E3"/>
        </w:rPr>
        <w:t>[date]</w:t>
      </w:r>
      <w:r w:rsidR="008A6A51">
        <w:rPr>
          <w:rFonts w:ascii="Arial" w:eastAsia="Arial" w:hAnsi="Arial" w:cs="Arial"/>
          <w:sz w:val="22"/>
          <w:szCs w:val="22"/>
          <w:shd w:val="clear" w:color="auto" w:fill="D0E0E3"/>
        </w:rPr>
        <w:t>.</w:t>
      </w:r>
    </w:p>
    <w:p w14:paraId="3078156B" w14:textId="77777777" w:rsidR="008A6A51" w:rsidRPr="008A6A51" w:rsidRDefault="008A6A51" w:rsidP="008A6A51">
      <w:pPr>
        <w:spacing w:line="276" w:lineRule="auto"/>
        <w:jc w:val="both"/>
        <w:rPr>
          <w:rFonts w:ascii="Arial" w:eastAsia="Arial" w:hAnsi="Arial" w:cs="Arial"/>
          <w:sz w:val="22"/>
          <w:szCs w:val="22"/>
          <w:shd w:val="clear" w:color="auto" w:fill="EAD1DC"/>
        </w:rPr>
      </w:pPr>
    </w:p>
    <w:p w14:paraId="10EFB876" w14:textId="78E208CB" w:rsidR="008A6A51" w:rsidRPr="00D113FF" w:rsidRDefault="008A6A51" w:rsidP="00D113FF">
      <w:pPr>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color w:val="000000"/>
          <w:sz w:val="22"/>
          <w:szCs w:val="22"/>
        </w:rPr>
        <w:t>Une décision de refus de ma demande a été émise par la CMRA le</w:t>
      </w:r>
      <w:r w:rsidRPr="00DA24C8">
        <w:rPr>
          <w:rFonts w:ascii="Arial" w:eastAsia="Arial" w:hAnsi="Arial" w:cs="Arial"/>
          <w:color w:val="000000"/>
          <w:sz w:val="22"/>
          <w:szCs w:val="22"/>
        </w:rPr>
        <w:t xml:space="preserve"> </w:t>
      </w:r>
      <w:r w:rsidRPr="00DA24C8">
        <w:rPr>
          <w:rFonts w:ascii="Arial" w:eastAsia="Arial" w:hAnsi="Arial" w:cs="Arial"/>
          <w:sz w:val="22"/>
          <w:szCs w:val="22"/>
          <w:shd w:val="clear" w:color="auto" w:fill="D0E0E3"/>
        </w:rPr>
        <w:t>[date</w:t>
      </w:r>
      <w:r w:rsidR="0034558C">
        <w:rPr>
          <w:rFonts w:ascii="Arial" w:eastAsia="Arial" w:hAnsi="Arial" w:cs="Arial"/>
          <w:sz w:val="22"/>
          <w:szCs w:val="22"/>
          <w:shd w:val="clear" w:color="auto" w:fill="D0E0E3"/>
        </w:rPr>
        <w:t xml:space="preserve"> + référence</w:t>
      </w:r>
      <w:r w:rsidRPr="00DA24C8">
        <w:rPr>
          <w:rFonts w:ascii="Arial" w:eastAsia="Arial" w:hAnsi="Arial" w:cs="Arial"/>
          <w:sz w:val="22"/>
          <w:szCs w:val="22"/>
          <w:shd w:val="clear" w:color="auto" w:fill="D0E0E3"/>
        </w:rPr>
        <w:t>]</w:t>
      </w:r>
      <w:r>
        <w:rPr>
          <w:rFonts w:ascii="Arial" w:eastAsia="Arial" w:hAnsi="Arial" w:cs="Arial"/>
          <w:sz w:val="22"/>
          <w:szCs w:val="22"/>
          <w:shd w:val="clear" w:color="auto" w:fill="D0E0E3"/>
        </w:rPr>
        <w:t>.</w:t>
      </w:r>
      <w:r>
        <w:rPr>
          <w:rFonts w:ascii="Arial" w:eastAsia="Arial" w:hAnsi="Arial" w:cs="Arial"/>
          <w:color w:val="000000"/>
          <w:sz w:val="22"/>
          <w:szCs w:val="22"/>
        </w:rPr>
        <w:t xml:space="preserve"> J’en ai accusé réception le</w:t>
      </w:r>
      <w:r w:rsidRPr="00DA24C8">
        <w:rPr>
          <w:rFonts w:ascii="Arial" w:eastAsia="Arial" w:hAnsi="Arial" w:cs="Arial"/>
          <w:color w:val="000000"/>
          <w:sz w:val="22"/>
          <w:szCs w:val="22"/>
        </w:rPr>
        <w:t xml:space="preserve"> </w:t>
      </w:r>
      <w:r w:rsidRPr="00DA24C8">
        <w:rPr>
          <w:rFonts w:ascii="Arial" w:eastAsia="Arial" w:hAnsi="Arial" w:cs="Arial"/>
          <w:sz w:val="22"/>
          <w:szCs w:val="22"/>
          <w:shd w:val="clear" w:color="auto" w:fill="D0E0E3"/>
        </w:rPr>
        <w:t>[date]</w:t>
      </w:r>
      <w:r w:rsidR="0034558C">
        <w:rPr>
          <w:rFonts w:ascii="Arial" w:eastAsia="Arial" w:hAnsi="Arial" w:cs="Arial"/>
          <w:sz w:val="22"/>
          <w:szCs w:val="22"/>
          <w:shd w:val="clear" w:color="auto" w:fill="D0E0E3"/>
        </w:rPr>
        <w:t>.</w:t>
      </w:r>
      <w:r w:rsidR="0034558C">
        <w:rPr>
          <w:rFonts w:ascii="Arial" w:eastAsia="Arial" w:hAnsi="Arial" w:cs="Arial"/>
          <w:color w:val="000000"/>
          <w:sz w:val="22"/>
          <w:szCs w:val="22"/>
        </w:rPr>
        <w:t xml:space="preserve"> </w:t>
      </w:r>
      <w:r w:rsidR="00D113FF">
        <w:rPr>
          <w:rFonts w:ascii="Arial" w:eastAsia="Arial" w:hAnsi="Arial" w:cs="Arial"/>
          <w:color w:val="000000"/>
          <w:sz w:val="22"/>
          <w:szCs w:val="22"/>
        </w:rPr>
        <w:t xml:space="preserve">Je conteste cette décision pour les motifs suivants : </w:t>
      </w:r>
      <w:r w:rsidR="00D113FF">
        <w:rPr>
          <w:rFonts w:ascii="Arial" w:eastAsia="Arial" w:hAnsi="Arial" w:cs="Arial"/>
          <w:sz w:val="22"/>
          <w:szCs w:val="22"/>
          <w:shd w:val="clear" w:color="auto" w:fill="D0E0E3"/>
        </w:rPr>
        <w:t>[lister les éléments contestés]</w:t>
      </w:r>
      <w:r w:rsidR="00D113FF">
        <w:rPr>
          <w:rFonts w:ascii="Arial" w:eastAsia="Arial" w:hAnsi="Arial" w:cs="Arial"/>
          <w:sz w:val="22"/>
          <w:szCs w:val="22"/>
        </w:rPr>
        <w:t xml:space="preserve"> </w:t>
      </w:r>
    </w:p>
    <w:p w14:paraId="39BAEE3A" w14:textId="77777777" w:rsidR="008A6A51" w:rsidRDefault="008A6A51" w:rsidP="00D113FF">
      <w:pPr>
        <w:pBdr>
          <w:top w:val="nil"/>
          <w:left w:val="nil"/>
          <w:bottom w:val="nil"/>
          <w:right w:val="nil"/>
          <w:between w:val="nil"/>
        </w:pBdr>
        <w:spacing w:line="276" w:lineRule="auto"/>
        <w:jc w:val="both"/>
        <w:rPr>
          <w:rFonts w:ascii="Arial" w:eastAsia="Arial" w:hAnsi="Arial" w:cs="Arial"/>
          <w:sz w:val="22"/>
          <w:szCs w:val="22"/>
          <w:shd w:val="clear" w:color="auto" w:fill="D0E0E3"/>
        </w:rPr>
      </w:pPr>
    </w:p>
    <w:p w14:paraId="7316F885" w14:textId="48031A06" w:rsidR="000E6DB1" w:rsidRDefault="008A6A51" w:rsidP="00FE0429">
      <w:pPr>
        <w:pBdr>
          <w:top w:val="nil"/>
          <w:left w:val="nil"/>
          <w:bottom w:val="nil"/>
          <w:right w:val="nil"/>
          <w:between w:val="nil"/>
        </w:pBdr>
        <w:spacing w:line="276" w:lineRule="auto"/>
        <w:jc w:val="both"/>
        <w:rPr>
          <w:rFonts w:ascii="Arial" w:eastAsia="Arial" w:hAnsi="Arial" w:cs="Arial"/>
          <w:sz w:val="22"/>
          <w:szCs w:val="22"/>
        </w:rPr>
      </w:pPr>
      <w:r>
        <w:rPr>
          <w:rFonts w:ascii="Arial" w:eastAsia="Arial" w:hAnsi="Arial" w:cs="Arial"/>
          <w:sz w:val="22"/>
          <w:szCs w:val="22"/>
          <w:shd w:val="clear" w:color="auto" w:fill="D0E0E3"/>
        </w:rPr>
        <w:t xml:space="preserve">OU </w:t>
      </w:r>
      <w:r>
        <w:rPr>
          <w:rFonts w:ascii="Arial" w:eastAsia="Arial" w:hAnsi="Arial" w:cs="Arial"/>
          <w:color w:val="000000"/>
          <w:sz w:val="22"/>
          <w:szCs w:val="22"/>
        </w:rPr>
        <w:t xml:space="preserve">Aucune réponse ne m’a été adressée dans un délai de quatre mois à compter de la réception de mon recours par la CMRA </w:t>
      </w:r>
      <w:r w:rsidRPr="000E6DB1">
        <w:rPr>
          <w:rFonts w:ascii="Arial" w:eastAsia="Arial" w:hAnsi="Arial" w:cs="Arial"/>
          <w:sz w:val="22"/>
          <w:szCs w:val="22"/>
          <w:shd w:val="clear" w:color="auto" w:fill="D0E0E3"/>
        </w:rPr>
        <w:t>[</w:t>
      </w:r>
      <w:r w:rsidR="004E09D0">
        <w:rPr>
          <w:rFonts w:ascii="Arial" w:eastAsia="Arial" w:hAnsi="Arial" w:cs="Arial"/>
          <w:sz w:val="22"/>
          <w:szCs w:val="22"/>
          <w:shd w:val="clear" w:color="auto" w:fill="D0E0E3"/>
        </w:rPr>
        <w:t xml:space="preserve">ou </w:t>
      </w:r>
      <w:r>
        <w:rPr>
          <w:rFonts w:ascii="Arial" w:eastAsia="Arial" w:hAnsi="Arial" w:cs="Arial"/>
          <w:sz w:val="22"/>
          <w:szCs w:val="22"/>
          <w:shd w:val="clear" w:color="auto" w:fill="D0E0E3"/>
        </w:rPr>
        <w:t>préciser la date de l’accusé réception si vous en avez reçu un</w:t>
      </w:r>
      <w:r w:rsidRPr="000E6DB1">
        <w:rPr>
          <w:rFonts w:ascii="Arial" w:eastAsia="Arial" w:hAnsi="Arial" w:cs="Arial"/>
          <w:sz w:val="22"/>
          <w:szCs w:val="22"/>
          <w:shd w:val="clear" w:color="auto" w:fill="D0E0E3"/>
        </w:rPr>
        <w:t>]</w:t>
      </w:r>
      <w:r w:rsidR="00D113FF">
        <w:rPr>
          <w:rFonts w:ascii="Arial" w:eastAsia="Arial" w:hAnsi="Arial" w:cs="Arial"/>
          <w:sz w:val="22"/>
          <w:szCs w:val="22"/>
          <w:shd w:val="clear" w:color="auto" w:fill="D0E0E3"/>
        </w:rPr>
        <w:t>.</w:t>
      </w:r>
      <w:r>
        <w:rPr>
          <w:rFonts w:ascii="Arial" w:eastAsia="Arial" w:hAnsi="Arial" w:cs="Arial"/>
          <w:sz w:val="22"/>
          <w:szCs w:val="22"/>
        </w:rPr>
        <w:t xml:space="preserve"> </w:t>
      </w:r>
    </w:p>
    <w:p w14:paraId="40C6F9A3" w14:textId="77777777" w:rsidR="00FE0429" w:rsidRDefault="00FE0429" w:rsidP="00FE0429">
      <w:pPr>
        <w:pBdr>
          <w:top w:val="nil"/>
          <w:left w:val="nil"/>
          <w:bottom w:val="nil"/>
          <w:right w:val="nil"/>
          <w:between w:val="nil"/>
        </w:pBdr>
        <w:spacing w:line="276" w:lineRule="auto"/>
        <w:jc w:val="both"/>
        <w:rPr>
          <w:rFonts w:ascii="Arial" w:eastAsia="Arial" w:hAnsi="Arial" w:cs="Arial"/>
          <w:sz w:val="22"/>
          <w:szCs w:val="22"/>
        </w:rPr>
      </w:pPr>
    </w:p>
    <w:p w14:paraId="094655DB" w14:textId="77777777" w:rsidR="00FE0429" w:rsidRPr="00FE0429" w:rsidRDefault="00FE0429" w:rsidP="00FE0429">
      <w:pPr>
        <w:pBdr>
          <w:top w:val="nil"/>
          <w:left w:val="nil"/>
          <w:bottom w:val="nil"/>
          <w:right w:val="nil"/>
          <w:between w:val="nil"/>
        </w:pBdr>
        <w:spacing w:line="276" w:lineRule="auto"/>
        <w:jc w:val="both"/>
        <w:rPr>
          <w:rFonts w:ascii="Arial" w:eastAsia="Arial" w:hAnsi="Arial" w:cs="Arial"/>
          <w:sz w:val="22"/>
          <w:szCs w:val="22"/>
        </w:rPr>
      </w:pPr>
    </w:p>
    <w:p w14:paraId="534901A6" w14:textId="6BB6CB06" w:rsidR="000E6DB1" w:rsidRPr="00FE0429" w:rsidRDefault="00FE0429" w:rsidP="00FE0429">
      <w:pPr>
        <w:pStyle w:val="Paragraphedeliste"/>
        <w:numPr>
          <w:ilvl w:val="0"/>
          <w:numId w:val="6"/>
        </w:numPr>
        <w:pBdr>
          <w:top w:val="nil"/>
          <w:left w:val="nil"/>
          <w:bottom w:val="nil"/>
          <w:right w:val="nil"/>
          <w:between w:val="nil"/>
        </w:pBdr>
        <w:spacing w:line="276" w:lineRule="auto"/>
        <w:jc w:val="both"/>
        <w:rPr>
          <w:rFonts w:ascii="Arial" w:eastAsia="Arial" w:hAnsi="Arial" w:cs="Arial"/>
          <w:color w:val="000000"/>
          <w:sz w:val="22"/>
          <w:szCs w:val="22"/>
          <w:u w:val="single"/>
        </w:rPr>
      </w:pPr>
      <w:r>
        <w:rPr>
          <w:rFonts w:ascii="Arial" w:eastAsia="Arial" w:hAnsi="Arial" w:cs="Arial"/>
          <w:color w:val="000000"/>
          <w:sz w:val="22"/>
          <w:szCs w:val="22"/>
          <w:u w:val="single"/>
        </w:rPr>
        <w:t xml:space="preserve">Admission en </w:t>
      </w:r>
      <w:r w:rsidR="00413D38" w:rsidRPr="00FE0429">
        <w:rPr>
          <w:rFonts w:ascii="Arial" w:eastAsia="Arial" w:hAnsi="Arial" w:cs="Arial"/>
          <w:color w:val="000000"/>
          <w:sz w:val="22"/>
          <w:szCs w:val="22"/>
          <w:u w:val="single"/>
        </w:rPr>
        <w:t xml:space="preserve">affection de longue durée </w:t>
      </w:r>
      <w:r w:rsidR="004E09D0" w:rsidRPr="00FE0429">
        <w:rPr>
          <w:rFonts w:ascii="Arial" w:eastAsia="Arial" w:hAnsi="Arial" w:cs="Arial"/>
          <w:color w:val="000000"/>
          <w:sz w:val="22"/>
          <w:szCs w:val="22"/>
          <w:u w:val="single"/>
        </w:rPr>
        <w:t xml:space="preserve">(ALD) </w:t>
      </w:r>
      <w:r w:rsidR="000E6DB1" w:rsidRPr="00FE0429">
        <w:rPr>
          <w:rFonts w:ascii="Arial" w:eastAsia="Arial" w:hAnsi="Arial" w:cs="Arial"/>
          <w:color w:val="000000"/>
          <w:sz w:val="22"/>
          <w:szCs w:val="22"/>
          <w:u w:val="single"/>
        </w:rPr>
        <w:t>hors liste</w:t>
      </w:r>
      <w:r>
        <w:rPr>
          <w:rFonts w:ascii="Arial" w:eastAsia="Arial" w:hAnsi="Arial" w:cs="Arial"/>
          <w:color w:val="000000"/>
          <w:sz w:val="22"/>
          <w:szCs w:val="22"/>
          <w:u w:val="single"/>
        </w:rPr>
        <w:t xml:space="preserve"> pour endométriose</w:t>
      </w:r>
    </w:p>
    <w:p w14:paraId="32D1168C" w14:textId="77777777"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p>
    <w:p w14:paraId="49870975" w14:textId="77777777" w:rsidR="00413D38" w:rsidRDefault="00413D38" w:rsidP="00413D38">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Pour rappel, l’endométriose </w:t>
      </w:r>
      <w:r w:rsidRPr="00B258A0">
        <w:rPr>
          <w:rFonts w:ascii="Arial" w:eastAsia="Arial" w:hAnsi="Arial" w:cs="Arial"/>
          <w:color w:val="000000"/>
          <w:sz w:val="22"/>
          <w:szCs w:val="22"/>
        </w:rPr>
        <w:t xml:space="preserve">est une maladie inflammatoire chronique </w:t>
      </w:r>
      <w:r>
        <w:rPr>
          <w:rFonts w:ascii="Arial" w:eastAsia="Arial" w:hAnsi="Arial" w:cs="Arial"/>
          <w:color w:val="000000"/>
          <w:sz w:val="22"/>
          <w:szCs w:val="22"/>
        </w:rPr>
        <w:t xml:space="preserve">et évolutive </w:t>
      </w:r>
      <w:r w:rsidRPr="00B258A0">
        <w:rPr>
          <w:rFonts w:ascii="Arial" w:eastAsia="Arial" w:hAnsi="Arial" w:cs="Arial"/>
          <w:color w:val="000000"/>
          <w:sz w:val="22"/>
          <w:szCs w:val="22"/>
        </w:rPr>
        <w:t>qui touche 1 à 2 femmes sur 10 en France. Elle se caractérise par la présence de tissu semblable à l’endomètre en dehors de l’utérus, formant des lésions pouvant atteindre différents organes, principalement dans la région pelvienne mais également dans le reste du corps.</w:t>
      </w:r>
      <w:r>
        <w:rPr>
          <w:rFonts w:ascii="Arial" w:eastAsia="Arial" w:hAnsi="Arial" w:cs="Arial"/>
          <w:color w:val="000000"/>
          <w:sz w:val="22"/>
          <w:szCs w:val="22"/>
        </w:rPr>
        <w:t xml:space="preserve"> </w:t>
      </w:r>
    </w:p>
    <w:p w14:paraId="5C82B4C1" w14:textId="77777777" w:rsidR="00413D38" w:rsidRDefault="00413D38" w:rsidP="00413D38">
      <w:pPr>
        <w:pBdr>
          <w:top w:val="nil"/>
          <w:left w:val="nil"/>
          <w:bottom w:val="nil"/>
          <w:right w:val="nil"/>
          <w:between w:val="nil"/>
        </w:pBdr>
        <w:spacing w:line="276" w:lineRule="auto"/>
        <w:jc w:val="both"/>
        <w:rPr>
          <w:rFonts w:ascii="Arial" w:eastAsia="Arial" w:hAnsi="Arial" w:cs="Arial"/>
          <w:color w:val="000000"/>
          <w:sz w:val="22"/>
          <w:szCs w:val="22"/>
        </w:rPr>
      </w:pPr>
    </w:p>
    <w:p w14:paraId="1BD9F366" w14:textId="6FE04133" w:rsidR="00413D38" w:rsidRDefault="00413D38" w:rsidP="00413D38">
      <w:pPr>
        <w:pBdr>
          <w:top w:val="nil"/>
          <w:left w:val="nil"/>
          <w:bottom w:val="nil"/>
          <w:right w:val="nil"/>
          <w:between w:val="nil"/>
        </w:pBdr>
        <w:spacing w:line="276" w:lineRule="auto"/>
        <w:jc w:val="both"/>
        <w:rPr>
          <w:rFonts w:ascii="Arial" w:eastAsia="Arial" w:hAnsi="Arial" w:cs="Arial"/>
          <w:color w:val="000000"/>
          <w:sz w:val="22"/>
          <w:szCs w:val="22"/>
        </w:rPr>
      </w:pPr>
      <w:r w:rsidRPr="00B258A0">
        <w:rPr>
          <w:rFonts w:ascii="Arial" w:eastAsia="Arial" w:hAnsi="Arial" w:cs="Arial"/>
          <w:color w:val="000000"/>
          <w:sz w:val="22"/>
          <w:szCs w:val="22"/>
        </w:rPr>
        <w:t xml:space="preserve">Les symptômes varient selon les femmes et </w:t>
      </w:r>
      <w:r>
        <w:rPr>
          <w:rFonts w:ascii="Arial" w:eastAsia="Arial" w:hAnsi="Arial" w:cs="Arial"/>
          <w:color w:val="000000"/>
          <w:sz w:val="22"/>
          <w:szCs w:val="22"/>
        </w:rPr>
        <w:t>peuvent être</w:t>
      </w:r>
      <w:r w:rsidRPr="00B258A0">
        <w:rPr>
          <w:rFonts w:ascii="Arial" w:eastAsia="Arial" w:hAnsi="Arial" w:cs="Arial"/>
          <w:color w:val="000000"/>
          <w:sz w:val="22"/>
          <w:szCs w:val="22"/>
        </w:rPr>
        <w:t xml:space="preserve"> présents à tout moment de leur cycle. L’impact de ces symptômes sur la</w:t>
      </w:r>
      <w:r>
        <w:rPr>
          <w:rFonts w:ascii="Arial" w:eastAsia="Arial" w:hAnsi="Arial" w:cs="Arial"/>
          <w:color w:val="000000"/>
          <w:sz w:val="22"/>
          <w:szCs w:val="22"/>
        </w:rPr>
        <w:t xml:space="preserve"> qualité de</w:t>
      </w:r>
      <w:r w:rsidRPr="00B258A0">
        <w:rPr>
          <w:rFonts w:ascii="Arial" w:eastAsia="Arial" w:hAnsi="Arial" w:cs="Arial"/>
          <w:color w:val="000000"/>
          <w:sz w:val="22"/>
          <w:szCs w:val="22"/>
        </w:rPr>
        <w:t xml:space="preserve"> vie des femmes peut être important, voire handicapant. A ce jour, il n’existe pas de traitement curatif. Les options thérapeutiques visent surtout à réduire la douleur et </w:t>
      </w:r>
      <w:r w:rsidR="004E09D0">
        <w:rPr>
          <w:rFonts w:ascii="Arial" w:eastAsia="Arial" w:hAnsi="Arial" w:cs="Arial"/>
          <w:color w:val="000000"/>
          <w:sz w:val="22"/>
          <w:szCs w:val="22"/>
        </w:rPr>
        <w:t>à a</w:t>
      </w:r>
      <w:r w:rsidRPr="00B258A0">
        <w:rPr>
          <w:rFonts w:ascii="Arial" w:eastAsia="Arial" w:hAnsi="Arial" w:cs="Arial"/>
          <w:color w:val="000000"/>
          <w:sz w:val="22"/>
          <w:szCs w:val="22"/>
        </w:rPr>
        <w:t>méliorer le quotidien des patientes.</w:t>
      </w:r>
    </w:p>
    <w:p w14:paraId="2A8649BA" w14:textId="77777777" w:rsidR="00413D38" w:rsidRDefault="00413D38" w:rsidP="00413D38">
      <w:pPr>
        <w:pBdr>
          <w:top w:val="nil"/>
          <w:left w:val="nil"/>
          <w:bottom w:val="nil"/>
          <w:right w:val="nil"/>
          <w:between w:val="nil"/>
        </w:pBdr>
        <w:spacing w:line="276" w:lineRule="auto"/>
        <w:jc w:val="both"/>
        <w:rPr>
          <w:rFonts w:ascii="Arial" w:eastAsia="Arial" w:hAnsi="Arial" w:cs="Arial"/>
          <w:color w:val="000000"/>
          <w:sz w:val="22"/>
          <w:szCs w:val="22"/>
        </w:rPr>
      </w:pPr>
    </w:p>
    <w:p w14:paraId="1A5AB927" w14:textId="4CE1785E" w:rsidR="000E6DB1" w:rsidRDefault="00413D38" w:rsidP="00413D38">
      <w:pPr>
        <w:pBdr>
          <w:top w:val="nil"/>
          <w:left w:val="nil"/>
          <w:bottom w:val="nil"/>
          <w:right w:val="nil"/>
          <w:between w:val="nil"/>
        </w:pBdr>
        <w:spacing w:after="100"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Une demande d’admission en ALD hors liste peut être réalisée </w:t>
      </w:r>
      <w:r w:rsidR="004E09D0">
        <w:rPr>
          <w:rFonts w:ascii="Arial" w:eastAsia="Arial" w:hAnsi="Arial" w:cs="Arial"/>
          <w:color w:val="000000"/>
          <w:sz w:val="22"/>
          <w:szCs w:val="22"/>
        </w:rPr>
        <w:t>pour</w:t>
      </w:r>
      <w:r>
        <w:rPr>
          <w:rFonts w:ascii="Arial" w:eastAsia="Arial" w:hAnsi="Arial" w:cs="Arial"/>
          <w:color w:val="000000"/>
          <w:sz w:val="22"/>
          <w:szCs w:val="22"/>
        </w:rPr>
        <w:t xml:space="preserve"> l’endométriose. </w:t>
      </w:r>
      <w:r w:rsidR="000E6DB1">
        <w:rPr>
          <w:rFonts w:ascii="Arial" w:eastAsia="Arial" w:hAnsi="Arial" w:cs="Arial"/>
          <w:color w:val="000000"/>
          <w:sz w:val="22"/>
          <w:szCs w:val="22"/>
        </w:rPr>
        <w:t>Il ressort de l’</w:t>
      </w:r>
      <w:r w:rsidR="000E6DB1" w:rsidRPr="00884601">
        <w:rPr>
          <w:rFonts w:ascii="Arial" w:eastAsia="Arial" w:hAnsi="Arial" w:cs="Arial"/>
          <w:color w:val="000000"/>
          <w:sz w:val="22"/>
          <w:szCs w:val="22"/>
        </w:rPr>
        <w:t>article L. 322-3-4° du Code de la sécurité sociale</w:t>
      </w:r>
      <w:r w:rsidR="000E6DB1">
        <w:rPr>
          <w:rFonts w:ascii="Arial" w:eastAsia="Arial" w:hAnsi="Arial" w:cs="Arial"/>
          <w:color w:val="000000"/>
          <w:sz w:val="22"/>
          <w:szCs w:val="22"/>
        </w:rPr>
        <w:t>, du</w:t>
      </w:r>
      <w:r w:rsidR="000E6DB1" w:rsidRPr="00884601">
        <w:rPr>
          <w:rFonts w:ascii="Arial" w:eastAsia="Arial" w:hAnsi="Arial" w:cs="Arial"/>
          <w:color w:val="000000"/>
          <w:sz w:val="22"/>
          <w:szCs w:val="22"/>
        </w:rPr>
        <w:t xml:space="preserve"> décret de 2008</w:t>
      </w:r>
      <w:r w:rsidR="000E6DB1">
        <w:rPr>
          <w:rFonts w:ascii="Arial" w:eastAsia="Arial" w:hAnsi="Arial" w:cs="Arial"/>
          <w:color w:val="000000"/>
          <w:sz w:val="22"/>
          <w:szCs w:val="22"/>
        </w:rPr>
        <w:t xml:space="preserve"> et de la</w:t>
      </w:r>
      <w:r w:rsidR="000E6DB1" w:rsidRPr="00884601">
        <w:rPr>
          <w:rFonts w:ascii="Arial" w:eastAsia="Arial" w:hAnsi="Arial" w:cs="Arial"/>
          <w:color w:val="000000"/>
          <w:sz w:val="22"/>
          <w:szCs w:val="22"/>
        </w:rPr>
        <w:t xml:space="preserve"> circulaire DSS/SD1MCGR/2009/308 du 9 octobre 2008</w:t>
      </w:r>
      <w:r w:rsidR="000E6DB1">
        <w:rPr>
          <w:rFonts w:ascii="Arial" w:eastAsia="Arial" w:hAnsi="Arial" w:cs="Arial"/>
          <w:color w:val="000000"/>
          <w:sz w:val="22"/>
          <w:szCs w:val="22"/>
        </w:rPr>
        <w:t xml:space="preserve">, que les </w:t>
      </w:r>
      <w:r w:rsidR="000E6DB1" w:rsidRPr="00884601">
        <w:rPr>
          <w:rFonts w:ascii="Arial" w:eastAsia="Arial" w:hAnsi="Arial" w:cs="Arial"/>
          <w:color w:val="000000"/>
          <w:sz w:val="22"/>
          <w:szCs w:val="22"/>
        </w:rPr>
        <w:t xml:space="preserve">critères </w:t>
      </w:r>
      <w:r w:rsidR="000E6DB1">
        <w:rPr>
          <w:rFonts w:ascii="Arial" w:eastAsia="Arial" w:hAnsi="Arial" w:cs="Arial"/>
          <w:color w:val="000000"/>
          <w:sz w:val="22"/>
          <w:szCs w:val="22"/>
        </w:rPr>
        <w:t xml:space="preserve">d’admission en </w:t>
      </w:r>
      <w:r w:rsidR="000E6DB1" w:rsidRPr="00884601">
        <w:rPr>
          <w:rFonts w:ascii="Arial" w:eastAsia="Arial" w:hAnsi="Arial" w:cs="Arial"/>
          <w:color w:val="000000"/>
          <w:sz w:val="22"/>
          <w:szCs w:val="22"/>
        </w:rPr>
        <w:t>ALD hors liste</w:t>
      </w:r>
      <w:r w:rsidR="000E6DB1">
        <w:rPr>
          <w:rFonts w:ascii="Arial" w:eastAsia="Arial" w:hAnsi="Arial" w:cs="Arial"/>
          <w:color w:val="000000"/>
          <w:sz w:val="22"/>
          <w:szCs w:val="22"/>
        </w:rPr>
        <w:t xml:space="preserve"> sont les suivants :</w:t>
      </w:r>
    </w:p>
    <w:p w14:paraId="257DBACD" w14:textId="77777777" w:rsidR="000E6DB1" w:rsidRPr="006479EF" w:rsidRDefault="000E6DB1" w:rsidP="000E6DB1">
      <w:pPr>
        <w:pBdr>
          <w:top w:val="nil"/>
          <w:left w:val="nil"/>
          <w:bottom w:val="nil"/>
          <w:right w:val="nil"/>
          <w:between w:val="nil"/>
        </w:pBdr>
        <w:spacing w:line="276" w:lineRule="auto"/>
        <w:jc w:val="both"/>
        <w:rPr>
          <w:rFonts w:ascii="Arial" w:eastAsia="Arial" w:hAnsi="Arial" w:cs="Arial"/>
          <w:color w:val="000000"/>
          <w:sz w:val="12"/>
          <w:szCs w:val="12"/>
        </w:rPr>
      </w:pPr>
    </w:p>
    <w:p w14:paraId="637415B3" w14:textId="77777777" w:rsidR="000E6DB1" w:rsidRDefault="000E6DB1" w:rsidP="000E6DB1">
      <w:pPr>
        <w:pStyle w:val="Paragraphedeliste"/>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r w:rsidRPr="00C761C9">
        <w:rPr>
          <w:rFonts w:ascii="Arial" w:eastAsia="Arial" w:hAnsi="Arial" w:cs="Arial"/>
          <w:color w:val="000000"/>
          <w:sz w:val="22"/>
          <w:szCs w:val="22"/>
        </w:rPr>
        <w:t>Forme grave d’une maladie ou d’une forme évolutive ou invalidante d’une maladie grave. Cette condition est validée si au moins un des critères médicaux est vérifié : risque vital encouru, morbidité évolutive ou qualité de vie dégradée ;</w:t>
      </w:r>
    </w:p>
    <w:p w14:paraId="77715BF3" w14:textId="77777777" w:rsidR="000E6DB1" w:rsidRPr="006479EF" w:rsidRDefault="000E6DB1" w:rsidP="000E6DB1">
      <w:pPr>
        <w:pStyle w:val="Paragraphedeliste"/>
        <w:pBdr>
          <w:top w:val="nil"/>
          <w:left w:val="nil"/>
          <w:bottom w:val="nil"/>
          <w:right w:val="nil"/>
          <w:between w:val="nil"/>
        </w:pBdr>
        <w:spacing w:line="276" w:lineRule="auto"/>
        <w:ind w:left="360"/>
        <w:jc w:val="both"/>
        <w:rPr>
          <w:rFonts w:ascii="Arial" w:eastAsia="Arial" w:hAnsi="Arial" w:cs="Arial"/>
          <w:color w:val="000000"/>
          <w:sz w:val="12"/>
          <w:szCs w:val="12"/>
        </w:rPr>
      </w:pPr>
    </w:p>
    <w:p w14:paraId="52E17702" w14:textId="77777777" w:rsidR="000E6DB1" w:rsidRDefault="000E6DB1" w:rsidP="000E6DB1">
      <w:pPr>
        <w:pStyle w:val="Paragraphedeliste"/>
        <w:numPr>
          <w:ilvl w:val="0"/>
          <w:numId w:val="4"/>
        </w:numPr>
        <w:pBdr>
          <w:top w:val="nil"/>
          <w:left w:val="nil"/>
          <w:bottom w:val="nil"/>
          <w:right w:val="nil"/>
          <w:between w:val="nil"/>
        </w:pBdr>
        <w:spacing w:after="100" w:line="276" w:lineRule="auto"/>
        <w:jc w:val="both"/>
        <w:rPr>
          <w:rFonts w:ascii="Arial" w:eastAsia="Arial" w:hAnsi="Arial" w:cs="Arial"/>
          <w:color w:val="000000"/>
          <w:sz w:val="22"/>
          <w:szCs w:val="22"/>
        </w:rPr>
      </w:pPr>
      <w:r w:rsidRPr="00C761C9">
        <w:rPr>
          <w:rFonts w:ascii="Arial" w:eastAsia="Arial" w:hAnsi="Arial" w:cs="Arial"/>
          <w:color w:val="000000"/>
          <w:sz w:val="22"/>
          <w:szCs w:val="22"/>
        </w:rPr>
        <w:t>Traitement d’une durée prévisible supérieure à 6 mois</w:t>
      </w:r>
      <w:r>
        <w:rPr>
          <w:rFonts w:ascii="Arial" w:eastAsia="Arial" w:hAnsi="Arial" w:cs="Arial"/>
          <w:color w:val="000000"/>
          <w:sz w:val="22"/>
          <w:szCs w:val="22"/>
        </w:rPr>
        <w:t xml:space="preserve"> ; </w:t>
      </w:r>
    </w:p>
    <w:p w14:paraId="2E9F59C6" w14:textId="77777777" w:rsidR="000E6DB1" w:rsidRPr="006479EF" w:rsidRDefault="000E6DB1" w:rsidP="000E6DB1">
      <w:pPr>
        <w:pStyle w:val="Paragraphedeliste"/>
        <w:pBdr>
          <w:top w:val="nil"/>
          <w:left w:val="nil"/>
          <w:bottom w:val="nil"/>
          <w:right w:val="nil"/>
          <w:between w:val="nil"/>
        </w:pBdr>
        <w:spacing w:after="100" w:line="276" w:lineRule="auto"/>
        <w:ind w:left="360"/>
        <w:jc w:val="both"/>
        <w:rPr>
          <w:rFonts w:ascii="Arial" w:eastAsia="Arial" w:hAnsi="Arial" w:cs="Arial"/>
          <w:color w:val="000000"/>
          <w:sz w:val="12"/>
          <w:szCs w:val="12"/>
        </w:rPr>
      </w:pPr>
    </w:p>
    <w:p w14:paraId="6F943017" w14:textId="71812038" w:rsidR="000E6DB1" w:rsidRDefault="000E6DB1" w:rsidP="00FE0429">
      <w:pPr>
        <w:pStyle w:val="Paragraphedeliste"/>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r w:rsidRPr="00C761C9">
        <w:rPr>
          <w:rFonts w:ascii="Arial" w:eastAsia="Arial" w:hAnsi="Arial" w:cs="Arial"/>
          <w:color w:val="000000"/>
          <w:sz w:val="22"/>
          <w:szCs w:val="22"/>
        </w:rPr>
        <w:t>Traitement particulièrement coûteux en raison du coût ou de la fréquence des actes, prestations et traitements. Cette condition est validée si au moins trois des cinq critères du panier de soins sont vérifiés : traitement médicamenteux régulier ou appareillage régulier (obligatoire) ; hospitalisation ; actes techniques médicaux répétés ; actes biologiques répétés ; soins paramédicaux répétés.</w:t>
      </w:r>
    </w:p>
    <w:p w14:paraId="39C73C6E" w14:textId="77777777" w:rsidR="00FE0429" w:rsidRDefault="00FE0429" w:rsidP="00FE0429">
      <w:pPr>
        <w:pBdr>
          <w:top w:val="nil"/>
          <w:left w:val="nil"/>
          <w:bottom w:val="nil"/>
          <w:right w:val="nil"/>
          <w:between w:val="nil"/>
        </w:pBdr>
        <w:spacing w:line="276" w:lineRule="auto"/>
        <w:jc w:val="both"/>
        <w:rPr>
          <w:rFonts w:ascii="Arial" w:eastAsia="Arial" w:hAnsi="Arial" w:cs="Arial"/>
          <w:color w:val="000000"/>
          <w:sz w:val="22"/>
          <w:szCs w:val="22"/>
        </w:rPr>
      </w:pPr>
    </w:p>
    <w:p w14:paraId="52CFE81C" w14:textId="77777777" w:rsidR="004766A4" w:rsidRPr="00FE0429" w:rsidRDefault="004766A4" w:rsidP="00FE0429">
      <w:pPr>
        <w:pBdr>
          <w:top w:val="nil"/>
          <w:left w:val="nil"/>
          <w:bottom w:val="nil"/>
          <w:right w:val="nil"/>
          <w:between w:val="nil"/>
        </w:pBdr>
        <w:spacing w:line="276" w:lineRule="auto"/>
        <w:jc w:val="both"/>
        <w:rPr>
          <w:rFonts w:ascii="Arial" w:eastAsia="Arial" w:hAnsi="Arial" w:cs="Arial"/>
          <w:color w:val="000000"/>
          <w:sz w:val="22"/>
          <w:szCs w:val="22"/>
        </w:rPr>
      </w:pPr>
    </w:p>
    <w:p w14:paraId="2305D659" w14:textId="77777777"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u w:val="single"/>
        </w:rPr>
      </w:pPr>
      <w:r>
        <w:rPr>
          <w:rFonts w:ascii="Arial" w:eastAsia="Arial" w:hAnsi="Arial" w:cs="Arial"/>
          <w:color w:val="000000"/>
          <w:sz w:val="22"/>
          <w:szCs w:val="22"/>
          <w:u w:val="single"/>
        </w:rPr>
        <w:lastRenderedPageBreak/>
        <w:t xml:space="preserve">1/ </w:t>
      </w:r>
      <w:r w:rsidRPr="00884601">
        <w:rPr>
          <w:rFonts w:ascii="Arial" w:eastAsia="Arial" w:hAnsi="Arial" w:cs="Arial"/>
          <w:color w:val="000000"/>
          <w:sz w:val="22"/>
          <w:szCs w:val="22"/>
          <w:u w:val="single"/>
        </w:rPr>
        <w:t xml:space="preserve">Evolution de la maladie et atteinte à la qualité de vie </w:t>
      </w:r>
    </w:p>
    <w:p w14:paraId="31FCCEB4" w14:textId="77777777" w:rsidR="000E6DB1" w:rsidRPr="0088460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u w:val="single"/>
        </w:rPr>
      </w:pPr>
    </w:p>
    <w:p w14:paraId="4A9295F9" w14:textId="291973CD"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Concernant mon parcours avant le diagnostic </w:t>
      </w:r>
      <w:r>
        <w:rPr>
          <w:rFonts w:ascii="Arial" w:eastAsia="Arial" w:hAnsi="Arial" w:cs="Arial"/>
          <w:sz w:val="22"/>
          <w:szCs w:val="22"/>
          <w:shd w:val="clear" w:color="auto" w:fill="D0E0E3"/>
        </w:rPr>
        <w:t xml:space="preserve">[récapituler rapidement votre parcours du début des symptômes au diagnostic de l’endométriose + </w:t>
      </w:r>
      <w:r w:rsidR="004E09D0">
        <w:rPr>
          <w:rFonts w:ascii="Arial" w:eastAsia="Arial" w:hAnsi="Arial" w:cs="Arial"/>
          <w:sz w:val="22"/>
          <w:szCs w:val="22"/>
          <w:shd w:val="clear" w:color="auto" w:fill="D0E0E3"/>
        </w:rPr>
        <w:t>précise</w:t>
      </w:r>
      <w:r>
        <w:rPr>
          <w:rFonts w:ascii="Arial" w:eastAsia="Arial" w:hAnsi="Arial" w:cs="Arial"/>
          <w:sz w:val="22"/>
          <w:szCs w:val="22"/>
          <w:shd w:val="clear" w:color="auto" w:fill="D0E0E3"/>
        </w:rPr>
        <w:t>r le nombre d’années d’errance médicale si élevé.]</w:t>
      </w:r>
    </w:p>
    <w:p w14:paraId="74904F57" w14:textId="77777777"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p>
    <w:p w14:paraId="5F40AD4C" w14:textId="0C80165A"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Lors de </w:t>
      </w:r>
      <w:r>
        <w:rPr>
          <w:rFonts w:ascii="Arial" w:eastAsia="Arial" w:hAnsi="Arial" w:cs="Arial"/>
          <w:sz w:val="22"/>
          <w:szCs w:val="22"/>
          <w:shd w:val="clear" w:color="auto" w:fill="D0E0E3"/>
        </w:rPr>
        <w:t>[nom de l’acte médical]</w:t>
      </w:r>
      <w:r>
        <w:rPr>
          <w:rFonts w:ascii="Arial" w:eastAsia="Arial" w:hAnsi="Arial" w:cs="Arial"/>
          <w:color w:val="000000"/>
          <w:sz w:val="22"/>
          <w:szCs w:val="22"/>
        </w:rPr>
        <w:t xml:space="preserve">, une endométriose a été détectée le </w:t>
      </w:r>
      <w:r>
        <w:rPr>
          <w:rFonts w:ascii="Arial" w:eastAsia="Arial" w:hAnsi="Arial" w:cs="Arial"/>
          <w:sz w:val="22"/>
          <w:szCs w:val="22"/>
          <w:shd w:val="clear" w:color="auto" w:fill="D0E0E3"/>
        </w:rPr>
        <w:t>[date</w:t>
      </w:r>
      <w:r w:rsidR="004E09D0">
        <w:rPr>
          <w:rFonts w:ascii="Arial" w:eastAsia="Arial" w:hAnsi="Arial" w:cs="Arial"/>
          <w:sz w:val="22"/>
          <w:szCs w:val="22"/>
          <w:shd w:val="clear" w:color="auto" w:fill="D0E0E3"/>
        </w:rPr>
        <w:t xml:space="preserve"> du</w:t>
      </w:r>
      <w:r>
        <w:rPr>
          <w:rFonts w:ascii="Arial" w:eastAsia="Arial" w:hAnsi="Arial" w:cs="Arial"/>
          <w:sz w:val="22"/>
          <w:szCs w:val="22"/>
          <w:shd w:val="clear" w:color="auto" w:fill="D0E0E3"/>
        </w:rPr>
        <w:t xml:space="preserve"> diagnostic]</w:t>
      </w:r>
      <w:r>
        <w:rPr>
          <w:rFonts w:ascii="Arial" w:eastAsia="Arial" w:hAnsi="Arial" w:cs="Arial"/>
          <w:color w:val="000000"/>
          <w:sz w:val="22"/>
          <w:szCs w:val="22"/>
        </w:rPr>
        <w:t xml:space="preserve"> par le </w:t>
      </w:r>
      <w:r>
        <w:rPr>
          <w:rFonts w:ascii="Arial" w:eastAsia="Arial" w:hAnsi="Arial" w:cs="Arial"/>
          <w:sz w:val="22"/>
          <w:szCs w:val="22"/>
        </w:rPr>
        <w:t xml:space="preserve">docteur </w:t>
      </w:r>
      <w:r>
        <w:rPr>
          <w:rFonts w:ascii="Arial" w:eastAsia="Arial" w:hAnsi="Arial" w:cs="Arial"/>
          <w:sz w:val="22"/>
          <w:szCs w:val="22"/>
          <w:shd w:val="clear" w:color="auto" w:fill="D0E0E3"/>
        </w:rPr>
        <w:t>[nom du docteur/professeur]</w:t>
      </w:r>
      <w:r>
        <w:rPr>
          <w:rFonts w:ascii="Arial" w:eastAsia="Arial" w:hAnsi="Arial" w:cs="Arial"/>
          <w:sz w:val="22"/>
          <w:szCs w:val="22"/>
        </w:rPr>
        <w:t xml:space="preserve"> </w:t>
      </w:r>
      <w:r>
        <w:rPr>
          <w:rFonts w:ascii="Arial" w:eastAsia="Arial" w:hAnsi="Arial" w:cs="Arial"/>
          <w:color w:val="000000"/>
          <w:sz w:val="22"/>
          <w:szCs w:val="22"/>
        </w:rPr>
        <w:t xml:space="preserve">à </w:t>
      </w:r>
      <w:r>
        <w:rPr>
          <w:rFonts w:ascii="Arial" w:eastAsia="Arial" w:hAnsi="Arial" w:cs="Arial"/>
          <w:sz w:val="22"/>
          <w:szCs w:val="22"/>
          <w:shd w:val="clear" w:color="auto" w:fill="D0E0E3"/>
        </w:rPr>
        <w:t>[lieu de l’acte médical ou nom de la structure]</w:t>
      </w:r>
      <w:r>
        <w:rPr>
          <w:rFonts w:ascii="Arial" w:eastAsia="Arial" w:hAnsi="Arial" w:cs="Arial"/>
          <w:color w:val="000000"/>
          <w:sz w:val="22"/>
          <w:szCs w:val="22"/>
        </w:rPr>
        <w:t>.</w:t>
      </w:r>
    </w:p>
    <w:p w14:paraId="4F451DA4" w14:textId="77777777"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p>
    <w:p w14:paraId="298EFF09" w14:textId="296144BD" w:rsidR="000E6DB1" w:rsidRDefault="000E6DB1"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r>
        <w:rPr>
          <w:rFonts w:ascii="Arial" w:eastAsia="Arial" w:hAnsi="Arial" w:cs="Arial"/>
          <w:color w:val="000000"/>
          <w:sz w:val="22"/>
          <w:szCs w:val="22"/>
        </w:rPr>
        <w:t xml:space="preserve">Depuis le diagnostic, je continue </w:t>
      </w:r>
      <w:r w:rsidR="004E09D0">
        <w:rPr>
          <w:rFonts w:ascii="Arial" w:eastAsia="Arial" w:hAnsi="Arial" w:cs="Arial"/>
          <w:color w:val="000000"/>
          <w:sz w:val="22"/>
          <w:szCs w:val="22"/>
        </w:rPr>
        <w:t>à</w:t>
      </w:r>
      <w:r>
        <w:rPr>
          <w:rFonts w:ascii="Arial" w:eastAsia="Arial" w:hAnsi="Arial" w:cs="Arial"/>
          <w:color w:val="000000"/>
          <w:sz w:val="22"/>
          <w:szCs w:val="22"/>
        </w:rPr>
        <w:t xml:space="preserve"> souffrir de différents symptômes </w:t>
      </w:r>
      <w:r>
        <w:rPr>
          <w:rFonts w:ascii="Arial" w:eastAsia="Arial" w:hAnsi="Arial" w:cs="Arial"/>
          <w:sz w:val="22"/>
          <w:szCs w:val="22"/>
          <w:shd w:val="clear" w:color="auto" w:fill="D0E0E3"/>
        </w:rPr>
        <w:t>[détailler tous les symptômes depuis le diagnostic, notamment ceux qui sont apparus et expliquer leur évolution dans le temps]</w:t>
      </w:r>
      <w:r>
        <w:rPr>
          <w:rFonts w:ascii="Arial" w:eastAsia="Arial" w:hAnsi="Arial" w:cs="Arial"/>
          <w:color w:val="000000"/>
          <w:sz w:val="22"/>
          <w:szCs w:val="22"/>
        </w:rPr>
        <w:t>.</w:t>
      </w:r>
    </w:p>
    <w:p w14:paraId="6DDAC9AB" w14:textId="77777777" w:rsidR="000E6DB1" w:rsidRPr="0088460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u w:val="single"/>
        </w:rPr>
      </w:pPr>
    </w:p>
    <w:p w14:paraId="7D77974F" w14:textId="3A994A83" w:rsidR="000E6DB1" w:rsidRPr="00C761C9"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La maladie a un impact important sur ma qualité de vie, qui est particulièrement dégradée </w:t>
      </w:r>
      <w:r>
        <w:rPr>
          <w:rFonts w:ascii="Arial" w:eastAsia="Arial" w:hAnsi="Arial" w:cs="Arial"/>
          <w:sz w:val="22"/>
          <w:szCs w:val="22"/>
          <w:shd w:val="clear" w:color="auto" w:fill="D0E0E3"/>
        </w:rPr>
        <w:t>[lister les impacts sur votre sociale / votre vie sexuelle / votre vie professionnelle (notamment le nombre de jour d’arrêt de travail en raison de l’endométriose sur les dernières années) / votre vie amicale et familiale</w:t>
      </w:r>
      <w:r w:rsidR="002C2035">
        <w:rPr>
          <w:rFonts w:ascii="Arial" w:eastAsia="Arial" w:hAnsi="Arial" w:cs="Arial"/>
          <w:sz w:val="22"/>
          <w:szCs w:val="22"/>
          <w:shd w:val="clear" w:color="auto" w:fill="D0E0E3"/>
        </w:rPr>
        <w:t xml:space="preserve"> / votre santé mentale</w:t>
      </w:r>
      <w:r>
        <w:rPr>
          <w:rFonts w:ascii="Arial" w:eastAsia="Arial" w:hAnsi="Arial" w:cs="Arial"/>
          <w:sz w:val="22"/>
          <w:szCs w:val="22"/>
          <w:shd w:val="clear" w:color="auto" w:fill="D0E0E3"/>
        </w:rPr>
        <w:t>]</w:t>
      </w:r>
      <w:r>
        <w:rPr>
          <w:rFonts w:ascii="Arial" w:eastAsia="Arial" w:hAnsi="Arial" w:cs="Arial"/>
          <w:color w:val="000000"/>
          <w:sz w:val="22"/>
          <w:szCs w:val="22"/>
        </w:rPr>
        <w:t>.</w:t>
      </w:r>
    </w:p>
    <w:p w14:paraId="6FF4AB01" w14:textId="77777777" w:rsidR="000E6DB1" w:rsidRDefault="000E6DB1"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p>
    <w:p w14:paraId="18514891" w14:textId="77777777"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u w:val="single"/>
        </w:rPr>
      </w:pPr>
      <w:r>
        <w:rPr>
          <w:rFonts w:ascii="Arial" w:eastAsia="Arial" w:hAnsi="Arial" w:cs="Arial"/>
          <w:color w:val="000000"/>
          <w:sz w:val="22"/>
          <w:szCs w:val="22"/>
          <w:u w:val="single"/>
        </w:rPr>
        <w:t xml:space="preserve">2/ </w:t>
      </w:r>
      <w:r w:rsidRPr="00884601">
        <w:rPr>
          <w:rFonts w:ascii="Arial" w:eastAsia="Arial" w:hAnsi="Arial" w:cs="Arial"/>
          <w:color w:val="000000"/>
          <w:sz w:val="22"/>
          <w:szCs w:val="22"/>
          <w:u w:val="single"/>
        </w:rPr>
        <w:t xml:space="preserve">Traitement d’une durée prévisible supérieure à 6 mois </w:t>
      </w:r>
    </w:p>
    <w:p w14:paraId="01599841" w14:textId="77777777" w:rsidR="000E6DB1" w:rsidRPr="0088460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u w:val="single"/>
        </w:rPr>
      </w:pPr>
    </w:p>
    <w:p w14:paraId="6532A437" w14:textId="77777777" w:rsidR="000E6DB1" w:rsidRDefault="000E6DB1"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r>
        <w:rPr>
          <w:rFonts w:ascii="Arial" w:eastAsia="Arial" w:hAnsi="Arial" w:cs="Arial"/>
          <w:color w:val="000000"/>
          <w:sz w:val="22"/>
          <w:szCs w:val="22"/>
        </w:rPr>
        <w:t xml:space="preserve">En ce qui concerne les traitements, je prends actuellement XXX </w:t>
      </w:r>
      <w:r>
        <w:rPr>
          <w:rFonts w:ascii="Arial" w:eastAsia="Arial" w:hAnsi="Arial" w:cs="Arial"/>
          <w:sz w:val="22"/>
          <w:szCs w:val="22"/>
          <w:shd w:val="clear" w:color="auto" w:fill="D0E0E3"/>
        </w:rPr>
        <w:t>[expliquer le.s traitement.s actuel.s – notamment traitement hormonal et antidouleur – et préciser qui les a prescrits].</w:t>
      </w:r>
    </w:p>
    <w:p w14:paraId="62D2D16F" w14:textId="77777777" w:rsidR="000E6DB1" w:rsidRDefault="000E6DB1"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p>
    <w:p w14:paraId="4CB97381" w14:textId="708400FE" w:rsidR="000E6DB1" w:rsidRDefault="00D460F4"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r>
        <w:rPr>
          <w:rFonts w:ascii="Arial" w:eastAsia="Arial" w:hAnsi="Arial" w:cs="Arial"/>
          <w:color w:val="000000"/>
          <w:sz w:val="22"/>
          <w:szCs w:val="22"/>
        </w:rPr>
        <w:t xml:space="preserve">OU </w:t>
      </w:r>
      <w:r w:rsidR="000E6DB1">
        <w:rPr>
          <w:rFonts w:ascii="Arial" w:eastAsia="Arial" w:hAnsi="Arial" w:cs="Arial"/>
          <w:color w:val="000000"/>
          <w:sz w:val="22"/>
          <w:szCs w:val="22"/>
        </w:rPr>
        <w:t>J’ai essayé les traitements suivants XXX que j’ai dû arrêter en raison d’effets secondaires</w:t>
      </w:r>
      <w:r>
        <w:rPr>
          <w:rFonts w:ascii="Arial" w:eastAsia="Arial" w:hAnsi="Arial" w:cs="Arial"/>
          <w:color w:val="000000"/>
          <w:sz w:val="22"/>
          <w:szCs w:val="22"/>
        </w:rPr>
        <w:t>.</w:t>
      </w:r>
      <w:r w:rsidR="000E6DB1">
        <w:rPr>
          <w:rFonts w:ascii="Arial" w:eastAsia="Arial" w:hAnsi="Arial" w:cs="Arial"/>
          <w:color w:val="000000"/>
          <w:sz w:val="22"/>
          <w:szCs w:val="22"/>
        </w:rPr>
        <w:t xml:space="preserve"> </w:t>
      </w:r>
      <w:r w:rsidR="000E6DB1">
        <w:rPr>
          <w:rFonts w:ascii="Arial" w:eastAsia="Arial" w:hAnsi="Arial" w:cs="Arial"/>
          <w:sz w:val="22"/>
          <w:szCs w:val="22"/>
          <w:shd w:val="clear" w:color="auto" w:fill="D0E0E3"/>
        </w:rPr>
        <w:t>[</w:t>
      </w:r>
      <w:r>
        <w:rPr>
          <w:rFonts w:ascii="Arial" w:eastAsia="Arial" w:hAnsi="Arial" w:cs="Arial"/>
          <w:sz w:val="22"/>
          <w:szCs w:val="22"/>
          <w:shd w:val="clear" w:color="auto" w:fill="D0E0E3"/>
        </w:rPr>
        <w:t>La condition de traitement est obligatoire. S</w:t>
      </w:r>
      <w:r w:rsidR="000E6DB1">
        <w:rPr>
          <w:rFonts w:ascii="Arial" w:eastAsia="Arial" w:hAnsi="Arial" w:cs="Arial"/>
          <w:sz w:val="22"/>
          <w:szCs w:val="22"/>
          <w:shd w:val="clear" w:color="auto" w:fill="D0E0E3"/>
        </w:rPr>
        <w:t xml:space="preserve">i </w:t>
      </w:r>
      <w:r>
        <w:rPr>
          <w:rFonts w:ascii="Arial" w:eastAsia="Arial" w:hAnsi="Arial" w:cs="Arial"/>
          <w:sz w:val="22"/>
          <w:szCs w:val="22"/>
          <w:shd w:val="clear" w:color="auto" w:fill="D0E0E3"/>
        </w:rPr>
        <w:t xml:space="preserve">vous n’avez </w:t>
      </w:r>
      <w:r w:rsidR="000E6DB1">
        <w:rPr>
          <w:rFonts w:ascii="Arial" w:eastAsia="Arial" w:hAnsi="Arial" w:cs="Arial"/>
          <w:sz w:val="22"/>
          <w:szCs w:val="22"/>
          <w:shd w:val="clear" w:color="auto" w:fill="D0E0E3"/>
        </w:rPr>
        <w:t>pas de traitement en raison d’effets secondaires, expliquer les traitements essayés et pourquoi vous avez dû les arrêter, ainsi que les éventuelles pistes de traitements].</w:t>
      </w:r>
    </w:p>
    <w:p w14:paraId="0190F016" w14:textId="77777777" w:rsidR="000E6DB1" w:rsidRPr="00AD3D9D" w:rsidRDefault="000E6DB1"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p>
    <w:p w14:paraId="305735C3" w14:textId="13270E28"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Je dispose également d’un appareillage </w:t>
      </w:r>
      <w:r>
        <w:rPr>
          <w:rFonts w:ascii="Arial" w:eastAsia="Arial" w:hAnsi="Arial" w:cs="Arial"/>
          <w:sz w:val="22"/>
          <w:szCs w:val="22"/>
          <w:shd w:val="clear" w:color="auto" w:fill="D0E0E3"/>
        </w:rPr>
        <w:t>[uniquement si vous avez un TENS prescrit et remboursé par la sécurité sociale + indiquer la fréquence d’utilisation du TENS]</w:t>
      </w:r>
      <w:r w:rsidR="00D460F4">
        <w:rPr>
          <w:rFonts w:ascii="Arial" w:eastAsia="Arial" w:hAnsi="Arial" w:cs="Arial"/>
          <w:sz w:val="22"/>
          <w:szCs w:val="22"/>
          <w:shd w:val="clear" w:color="auto" w:fill="D0E0E3"/>
        </w:rPr>
        <w:t>.</w:t>
      </w:r>
    </w:p>
    <w:p w14:paraId="1CB65568" w14:textId="77777777" w:rsidR="000E6DB1" w:rsidRDefault="000E6DB1" w:rsidP="000E6DB1">
      <w:pPr>
        <w:pBdr>
          <w:top w:val="nil"/>
          <w:left w:val="nil"/>
          <w:bottom w:val="nil"/>
          <w:right w:val="nil"/>
          <w:between w:val="nil"/>
        </w:pBdr>
        <w:spacing w:line="276" w:lineRule="auto"/>
        <w:jc w:val="both"/>
        <w:rPr>
          <w:rFonts w:ascii="Arial" w:eastAsia="Arial" w:hAnsi="Arial" w:cs="Arial"/>
          <w:sz w:val="22"/>
          <w:szCs w:val="22"/>
          <w:shd w:val="clear" w:color="auto" w:fill="D0E0E3"/>
        </w:rPr>
      </w:pPr>
    </w:p>
    <w:p w14:paraId="19F7346A" w14:textId="77777777" w:rsidR="000E6DB1" w:rsidRPr="0088460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u w:val="single"/>
        </w:rPr>
      </w:pPr>
      <w:r>
        <w:rPr>
          <w:rFonts w:ascii="Arial" w:eastAsia="Arial" w:hAnsi="Arial" w:cs="Arial"/>
          <w:color w:val="000000"/>
          <w:sz w:val="22"/>
          <w:szCs w:val="22"/>
          <w:u w:val="single"/>
        </w:rPr>
        <w:t>3/ Panier de soins lié à l’endométriose</w:t>
      </w:r>
    </w:p>
    <w:p w14:paraId="3BA27620" w14:textId="77777777" w:rsidR="000E6DB1"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p>
    <w:p w14:paraId="629A80E1" w14:textId="77777777" w:rsidR="000E6DB1" w:rsidRPr="00876548" w:rsidRDefault="000E6DB1" w:rsidP="000E6DB1">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S’agissant </w:t>
      </w:r>
      <w:r w:rsidRPr="00C761C9">
        <w:rPr>
          <w:rFonts w:ascii="Arial" w:eastAsia="Arial" w:hAnsi="Arial" w:cs="Arial"/>
          <w:color w:val="000000"/>
          <w:sz w:val="22"/>
          <w:szCs w:val="22"/>
        </w:rPr>
        <w:t>des actes, prestations et traitements</w:t>
      </w:r>
      <w:r>
        <w:rPr>
          <w:rFonts w:ascii="Arial" w:eastAsia="Arial" w:hAnsi="Arial" w:cs="Arial"/>
          <w:color w:val="000000"/>
          <w:sz w:val="22"/>
          <w:szCs w:val="22"/>
        </w:rPr>
        <w:t xml:space="preserve"> liés à l’endométriose, ils sont détaillés ci-après :</w:t>
      </w:r>
    </w:p>
    <w:p w14:paraId="5C4F1266" w14:textId="57233BA5" w:rsidR="000E6DB1" w:rsidRPr="00387B1C" w:rsidRDefault="000E6DB1" w:rsidP="000E6DB1">
      <w:pPr>
        <w:pStyle w:val="Paragraphedeliste"/>
        <w:numPr>
          <w:ilvl w:val="0"/>
          <w:numId w:val="3"/>
        </w:numPr>
        <w:spacing w:before="100" w:after="100" w:line="276" w:lineRule="auto"/>
        <w:jc w:val="both"/>
        <w:rPr>
          <w:rFonts w:ascii="Arial" w:eastAsia="Arial" w:hAnsi="Arial" w:cs="Arial"/>
          <w:sz w:val="22"/>
          <w:szCs w:val="22"/>
          <w:shd w:val="clear" w:color="auto" w:fill="D0E0E3"/>
        </w:rPr>
      </w:pPr>
      <w:r w:rsidRPr="004B6EBE">
        <w:rPr>
          <w:rFonts w:ascii="Arial" w:eastAsia="Arial" w:hAnsi="Arial" w:cs="Arial"/>
          <w:sz w:val="22"/>
          <w:szCs w:val="22"/>
          <w:shd w:val="clear" w:color="auto" w:fill="D0E0E3"/>
        </w:rPr>
        <w:t>[</w:t>
      </w:r>
      <w:r>
        <w:rPr>
          <w:rFonts w:ascii="Arial" w:eastAsia="Arial" w:hAnsi="Arial" w:cs="Arial"/>
          <w:sz w:val="22"/>
          <w:szCs w:val="22"/>
          <w:shd w:val="clear" w:color="auto" w:fill="D0E0E3"/>
        </w:rPr>
        <w:t>Lister</w:t>
      </w:r>
      <w:r w:rsidRPr="004B6EBE">
        <w:rPr>
          <w:rFonts w:ascii="Arial" w:eastAsia="Arial" w:hAnsi="Arial" w:cs="Arial"/>
          <w:sz w:val="22"/>
          <w:szCs w:val="22"/>
          <w:shd w:val="clear" w:color="auto" w:fill="D0E0E3"/>
        </w:rPr>
        <w:t xml:space="preserve"> </w:t>
      </w:r>
      <w:r>
        <w:rPr>
          <w:rFonts w:ascii="Arial" w:eastAsia="Arial" w:hAnsi="Arial" w:cs="Arial"/>
          <w:sz w:val="22"/>
          <w:szCs w:val="22"/>
          <w:shd w:val="clear" w:color="auto" w:fill="D0E0E3"/>
        </w:rPr>
        <w:t>les médecins consultés et la fréquence des consultations : gynécologue, médecin traitant, sage-femme, algologue, urologue, gastroentérologue, nutritionniste, psychiatre, etc.</w:t>
      </w:r>
      <w:r w:rsidRPr="004B6EBE">
        <w:rPr>
          <w:rFonts w:ascii="Arial" w:eastAsia="Arial" w:hAnsi="Arial" w:cs="Arial"/>
          <w:sz w:val="22"/>
          <w:szCs w:val="22"/>
          <w:shd w:val="clear" w:color="auto" w:fill="D0E0E3"/>
        </w:rPr>
        <w:t>]</w:t>
      </w:r>
    </w:p>
    <w:p w14:paraId="6081CB03" w14:textId="77777777" w:rsidR="000E6DB1" w:rsidRPr="00387B1C" w:rsidRDefault="000E6DB1" w:rsidP="000E6DB1">
      <w:pPr>
        <w:pStyle w:val="Paragraphedeliste"/>
        <w:numPr>
          <w:ilvl w:val="0"/>
          <w:numId w:val="3"/>
        </w:numPr>
        <w:spacing w:before="100" w:after="100" w:line="276" w:lineRule="auto"/>
        <w:jc w:val="both"/>
        <w:rPr>
          <w:rFonts w:ascii="Arial" w:eastAsia="Arial" w:hAnsi="Arial" w:cs="Arial"/>
          <w:sz w:val="22"/>
          <w:szCs w:val="22"/>
          <w:shd w:val="clear" w:color="auto" w:fill="D0E0E3"/>
        </w:rPr>
      </w:pPr>
      <w:r w:rsidRPr="004B6EBE">
        <w:rPr>
          <w:rFonts w:ascii="Arial" w:eastAsia="Arial" w:hAnsi="Arial" w:cs="Arial"/>
          <w:sz w:val="22"/>
          <w:szCs w:val="22"/>
          <w:shd w:val="clear" w:color="auto" w:fill="D0E0E3"/>
        </w:rPr>
        <w:t>[</w:t>
      </w:r>
      <w:r>
        <w:rPr>
          <w:rFonts w:ascii="Arial" w:eastAsia="Arial" w:hAnsi="Arial" w:cs="Arial"/>
          <w:sz w:val="22"/>
          <w:szCs w:val="22"/>
          <w:shd w:val="clear" w:color="auto" w:fill="D0E0E3"/>
        </w:rPr>
        <w:t>Lister</w:t>
      </w:r>
      <w:r w:rsidRPr="004B6EBE">
        <w:rPr>
          <w:rFonts w:ascii="Arial" w:eastAsia="Arial" w:hAnsi="Arial" w:cs="Arial"/>
          <w:sz w:val="22"/>
          <w:szCs w:val="22"/>
          <w:shd w:val="clear" w:color="auto" w:fill="D0E0E3"/>
        </w:rPr>
        <w:t xml:space="preserve"> </w:t>
      </w:r>
      <w:r>
        <w:rPr>
          <w:rFonts w:ascii="Arial" w:eastAsia="Arial" w:hAnsi="Arial" w:cs="Arial"/>
          <w:sz w:val="22"/>
          <w:szCs w:val="22"/>
          <w:shd w:val="clear" w:color="auto" w:fill="D0E0E3"/>
        </w:rPr>
        <w:t xml:space="preserve">les </w:t>
      </w:r>
      <w:r w:rsidRPr="00387B1C">
        <w:rPr>
          <w:rFonts w:ascii="Arial" w:eastAsia="Arial" w:hAnsi="Arial" w:cs="Arial"/>
          <w:sz w:val="22"/>
          <w:szCs w:val="22"/>
          <w:shd w:val="clear" w:color="auto" w:fill="D0E0E3"/>
        </w:rPr>
        <w:t xml:space="preserve">actes biologiques </w:t>
      </w:r>
      <w:r>
        <w:rPr>
          <w:rFonts w:ascii="Arial" w:eastAsia="Arial" w:hAnsi="Arial" w:cs="Arial"/>
          <w:sz w:val="22"/>
          <w:szCs w:val="22"/>
          <w:shd w:val="clear" w:color="auto" w:fill="D0E0E3"/>
        </w:rPr>
        <w:t>répétés</w:t>
      </w:r>
      <w:r w:rsidRPr="004B6EBE">
        <w:rPr>
          <w:rFonts w:ascii="Arial" w:eastAsia="Arial" w:hAnsi="Arial" w:cs="Arial"/>
          <w:sz w:val="22"/>
          <w:szCs w:val="22"/>
          <w:shd w:val="clear" w:color="auto" w:fill="D0E0E3"/>
        </w:rPr>
        <w:t>]</w:t>
      </w:r>
    </w:p>
    <w:p w14:paraId="6E562ADF" w14:textId="77777777" w:rsidR="000E6DB1" w:rsidRPr="004B6EBE" w:rsidRDefault="000E6DB1" w:rsidP="000E6DB1">
      <w:pPr>
        <w:pStyle w:val="Paragraphedeliste"/>
        <w:numPr>
          <w:ilvl w:val="0"/>
          <w:numId w:val="3"/>
        </w:numPr>
        <w:spacing w:before="100" w:after="100" w:line="276" w:lineRule="auto"/>
        <w:jc w:val="both"/>
        <w:rPr>
          <w:rFonts w:ascii="Arial" w:eastAsia="Arial" w:hAnsi="Arial" w:cs="Arial"/>
          <w:sz w:val="22"/>
          <w:szCs w:val="22"/>
          <w:shd w:val="clear" w:color="auto" w:fill="D0E0E3"/>
        </w:rPr>
      </w:pPr>
      <w:r w:rsidRPr="004B6EBE">
        <w:rPr>
          <w:rFonts w:ascii="Arial" w:eastAsia="Arial" w:hAnsi="Arial" w:cs="Arial"/>
          <w:sz w:val="22"/>
          <w:szCs w:val="22"/>
          <w:shd w:val="clear" w:color="auto" w:fill="D0E0E3"/>
        </w:rPr>
        <w:t>[</w:t>
      </w:r>
      <w:r>
        <w:rPr>
          <w:rFonts w:ascii="Arial" w:eastAsia="Arial" w:hAnsi="Arial" w:cs="Arial"/>
          <w:sz w:val="22"/>
          <w:szCs w:val="22"/>
          <w:shd w:val="clear" w:color="auto" w:fill="D0E0E3"/>
        </w:rPr>
        <w:t xml:space="preserve">Indiquer </w:t>
      </w:r>
      <w:r w:rsidRPr="004B6EBE">
        <w:rPr>
          <w:rFonts w:ascii="Arial" w:eastAsia="Arial" w:hAnsi="Arial" w:cs="Arial"/>
          <w:sz w:val="22"/>
          <w:szCs w:val="22"/>
          <w:shd w:val="clear" w:color="auto" w:fill="D0E0E3"/>
        </w:rPr>
        <w:t xml:space="preserve">le nombre de passage aux urgences </w:t>
      </w:r>
      <w:r>
        <w:rPr>
          <w:rFonts w:ascii="Arial" w:eastAsia="Arial" w:hAnsi="Arial" w:cs="Arial"/>
          <w:sz w:val="22"/>
          <w:szCs w:val="22"/>
          <w:shd w:val="clear" w:color="auto" w:fill="D0E0E3"/>
        </w:rPr>
        <w:t>si répétés</w:t>
      </w:r>
      <w:r w:rsidRPr="004B6EBE">
        <w:rPr>
          <w:rFonts w:ascii="Arial" w:eastAsia="Arial" w:hAnsi="Arial" w:cs="Arial"/>
          <w:sz w:val="22"/>
          <w:szCs w:val="22"/>
          <w:shd w:val="clear" w:color="auto" w:fill="D0E0E3"/>
        </w:rPr>
        <w:t>]</w:t>
      </w:r>
    </w:p>
    <w:p w14:paraId="7AB7A5B8" w14:textId="77777777" w:rsidR="000E6DB1" w:rsidRDefault="000E6DB1" w:rsidP="000E6DB1">
      <w:pPr>
        <w:pStyle w:val="Paragraphedeliste"/>
        <w:numPr>
          <w:ilvl w:val="0"/>
          <w:numId w:val="3"/>
        </w:numPr>
        <w:pBdr>
          <w:top w:val="nil"/>
          <w:left w:val="nil"/>
          <w:bottom w:val="nil"/>
          <w:right w:val="nil"/>
          <w:between w:val="nil"/>
        </w:pBdr>
        <w:spacing w:after="100" w:line="276" w:lineRule="auto"/>
        <w:jc w:val="both"/>
        <w:rPr>
          <w:rFonts w:ascii="Arial" w:eastAsia="Arial" w:hAnsi="Arial" w:cs="Arial"/>
          <w:sz w:val="22"/>
          <w:szCs w:val="22"/>
          <w:shd w:val="clear" w:color="auto" w:fill="D0E0E3"/>
        </w:rPr>
      </w:pPr>
      <w:r w:rsidRPr="004B6EBE">
        <w:rPr>
          <w:rFonts w:ascii="Arial" w:eastAsia="Arial" w:hAnsi="Arial" w:cs="Arial"/>
          <w:sz w:val="22"/>
          <w:szCs w:val="22"/>
          <w:shd w:val="clear" w:color="auto" w:fill="D0E0E3"/>
        </w:rPr>
        <w:t>[</w:t>
      </w:r>
      <w:r>
        <w:rPr>
          <w:rFonts w:ascii="Arial" w:eastAsia="Arial" w:hAnsi="Arial" w:cs="Arial"/>
          <w:sz w:val="22"/>
          <w:szCs w:val="22"/>
          <w:shd w:val="clear" w:color="auto" w:fill="D0E0E3"/>
        </w:rPr>
        <w:t xml:space="preserve">Indiquer </w:t>
      </w:r>
      <w:r w:rsidRPr="004B6EBE">
        <w:rPr>
          <w:rFonts w:ascii="Arial" w:eastAsia="Arial" w:hAnsi="Arial" w:cs="Arial"/>
          <w:sz w:val="22"/>
          <w:szCs w:val="22"/>
          <w:shd w:val="clear" w:color="auto" w:fill="D0E0E3"/>
        </w:rPr>
        <w:t>le nombre d'hospitalisation et/ou d’opération (s'il y en a eu ou qui sont prévues)]</w:t>
      </w:r>
    </w:p>
    <w:p w14:paraId="725D75A8" w14:textId="77777777" w:rsidR="000E6DB1" w:rsidRPr="00F50454" w:rsidRDefault="000E6DB1" w:rsidP="000E6DB1">
      <w:pPr>
        <w:pStyle w:val="Paragraphedeliste"/>
        <w:numPr>
          <w:ilvl w:val="0"/>
          <w:numId w:val="3"/>
        </w:numPr>
        <w:spacing w:before="100" w:after="100" w:line="276" w:lineRule="auto"/>
        <w:jc w:val="both"/>
        <w:rPr>
          <w:rFonts w:ascii="Arial" w:eastAsia="Arial" w:hAnsi="Arial" w:cs="Arial"/>
          <w:sz w:val="22"/>
          <w:szCs w:val="22"/>
          <w:shd w:val="clear" w:color="auto" w:fill="D0E0E3"/>
        </w:rPr>
      </w:pPr>
      <w:r w:rsidRPr="004B6EBE">
        <w:rPr>
          <w:rFonts w:ascii="Arial" w:eastAsia="Arial" w:hAnsi="Arial" w:cs="Arial"/>
          <w:sz w:val="22"/>
          <w:szCs w:val="22"/>
          <w:shd w:val="clear" w:color="auto" w:fill="D0E0E3"/>
        </w:rPr>
        <w:t>[</w:t>
      </w:r>
      <w:r>
        <w:rPr>
          <w:rFonts w:ascii="Arial" w:eastAsia="Arial" w:hAnsi="Arial" w:cs="Arial"/>
          <w:sz w:val="22"/>
          <w:szCs w:val="22"/>
          <w:shd w:val="clear" w:color="auto" w:fill="D0E0E3"/>
        </w:rPr>
        <w:t>Lister</w:t>
      </w:r>
      <w:r w:rsidRPr="004B6EBE">
        <w:rPr>
          <w:rFonts w:ascii="Arial" w:eastAsia="Arial" w:hAnsi="Arial" w:cs="Arial"/>
          <w:sz w:val="22"/>
          <w:szCs w:val="22"/>
          <w:shd w:val="clear" w:color="auto" w:fill="D0E0E3"/>
        </w:rPr>
        <w:t xml:space="preserve"> </w:t>
      </w:r>
      <w:r>
        <w:rPr>
          <w:rFonts w:ascii="Arial" w:eastAsia="Arial" w:hAnsi="Arial" w:cs="Arial"/>
          <w:sz w:val="22"/>
          <w:szCs w:val="22"/>
          <w:shd w:val="clear" w:color="auto" w:fill="D0E0E3"/>
        </w:rPr>
        <w:t xml:space="preserve">les soins paramédicaux répétés et leur fréquence : </w:t>
      </w:r>
      <w:r w:rsidRPr="00F50454">
        <w:rPr>
          <w:rFonts w:ascii="Arial" w:eastAsia="Arial" w:hAnsi="Arial" w:cs="Arial"/>
          <w:sz w:val="22"/>
          <w:szCs w:val="22"/>
          <w:shd w:val="clear" w:color="auto" w:fill="D0E0E3"/>
        </w:rPr>
        <w:t>kinésithérap</w:t>
      </w:r>
      <w:r>
        <w:rPr>
          <w:rFonts w:ascii="Arial" w:eastAsia="Arial" w:hAnsi="Arial" w:cs="Arial"/>
          <w:sz w:val="22"/>
          <w:szCs w:val="22"/>
          <w:shd w:val="clear" w:color="auto" w:fill="D0E0E3"/>
        </w:rPr>
        <w:t xml:space="preserve">ie, infirmier, etc. </w:t>
      </w:r>
      <w:r w:rsidRPr="00F50454">
        <w:rPr>
          <w:rFonts w:ascii="Arial" w:eastAsia="Arial" w:hAnsi="Arial" w:cs="Arial"/>
          <w:sz w:val="22"/>
          <w:szCs w:val="22"/>
          <w:shd w:val="clear" w:color="auto" w:fill="D0E0E3"/>
        </w:rPr>
        <w:t>]</w:t>
      </w:r>
    </w:p>
    <w:p w14:paraId="0677AAF1" w14:textId="77777777" w:rsidR="000E6DB1" w:rsidRPr="000E6DB1" w:rsidRDefault="000E6DB1" w:rsidP="000E6DB1">
      <w:pPr>
        <w:pStyle w:val="Paragraphedeliste"/>
        <w:numPr>
          <w:ilvl w:val="0"/>
          <w:numId w:val="3"/>
        </w:numPr>
        <w:spacing w:before="100" w:after="100" w:line="276" w:lineRule="auto"/>
        <w:jc w:val="both"/>
        <w:rPr>
          <w:rFonts w:ascii="Arial" w:eastAsia="Arial" w:hAnsi="Arial" w:cs="Arial"/>
          <w:sz w:val="22"/>
          <w:szCs w:val="22"/>
          <w:shd w:val="clear" w:color="auto" w:fill="D0E0E3"/>
        </w:rPr>
      </w:pPr>
      <w:r w:rsidRPr="004B6EBE">
        <w:rPr>
          <w:rFonts w:ascii="Arial" w:eastAsia="Arial" w:hAnsi="Arial" w:cs="Arial"/>
          <w:sz w:val="22"/>
          <w:szCs w:val="22"/>
          <w:shd w:val="clear" w:color="auto" w:fill="D0E0E3"/>
        </w:rPr>
        <w:t>[</w:t>
      </w:r>
      <w:r>
        <w:rPr>
          <w:rFonts w:ascii="Arial" w:eastAsia="Arial" w:hAnsi="Arial" w:cs="Arial"/>
          <w:sz w:val="22"/>
          <w:szCs w:val="22"/>
          <w:shd w:val="clear" w:color="auto" w:fill="D0E0E3"/>
        </w:rPr>
        <w:t>Lister</w:t>
      </w:r>
      <w:r w:rsidRPr="004B6EBE">
        <w:rPr>
          <w:rFonts w:ascii="Arial" w:eastAsia="Arial" w:hAnsi="Arial" w:cs="Arial"/>
          <w:sz w:val="22"/>
          <w:szCs w:val="22"/>
          <w:shd w:val="clear" w:color="auto" w:fill="D0E0E3"/>
        </w:rPr>
        <w:t xml:space="preserve"> </w:t>
      </w:r>
      <w:r>
        <w:rPr>
          <w:rFonts w:ascii="Arial" w:eastAsia="Arial" w:hAnsi="Arial" w:cs="Arial"/>
          <w:sz w:val="22"/>
          <w:szCs w:val="22"/>
          <w:shd w:val="clear" w:color="auto" w:fill="D0E0E3"/>
        </w:rPr>
        <w:t xml:space="preserve">les soins support non remboursés par l’assurance maladie </w:t>
      </w:r>
      <w:r w:rsidRPr="00F50454">
        <w:rPr>
          <w:rFonts w:ascii="Arial" w:eastAsia="Arial" w:hAnsi="Arial" w:cs="Arial"/>
          <w:sz w:val="22"/>
          <w:szCs w:val="22"/>
          <w:shd w:val="clear" w:color="auto" w:fill="D0E0E3"/>
        </w:rPr>
        <w:t>: ostéo</w:t>
      </w:r>
      <w:r>
        <w:rPr>
          <w:rFonts w:ascii="Arial" w:eastAsia="Arial" w:hAnsi="Arial" w:cs="Arial"/>
          <w:sz w:val="22"/>
          <w:szCs w:val="22"/>
          <w:shd w:val="clear" w:color="auto" w:fill="D0E0E3"/>
        </w:rPr>
        <w:t xml:space="preserve">pathie, </w:t>
      </w:r>
      <w:r w:rsidRPr="00F50454">
        <w:rPr>
          <w:rFonts w:ascii="Arial" w:eastAsia="Arial" w:hAnsi="Arial" w:cs="Arial"/>
          <w:sz w:val="22"/>
          <w:szCs w:val="22"/>
          <w:shd w:val="clear" w:color="auto" w:fill="D0E0E3"/>
        </w:rPr>
        <w:t xml:space="preserve">acupuncture, </w:t>
      </w:r>
      <w:r w:rsidRPr="000E6DB1">
        <w:rPr>
          <w:rFonts w:ascii="Arial" w:eastAsia="Arial" w:hAnsi="Arial" w:cs="Arial"/>
          <w:sz w:val="22"/>
          <w:szCs w:val="22"/>
          <w:shd w:val="clear" w:color="auto" w:fill="D0E0E3"/>
        </w:rPr>
        <w:t>psychologie, diététique, etc. ]</w:t>
      </w:r>
    </w:p>
    <w:p w14:paraId="37E58B3C" w14:textId="77777777" w:rsidR="000E6DB1" w:rsidRPr="000E6DB1" w:rsidRDefault="000E6DB1" w:rsidP="000E6DB1">
      <w:pPr>
        <w:pStyle w:val="Paragraphedeliste"/>
        <w:spacing w:before="100" w:line="276" w:lineRule="auto"/>
        <w:jc w:val="both"/>
        <w:rPr>
          <w:rFonts w:ascii="Arial" w:eastAsia="Arial" w:hAnsi="Arial" w:cs="Arial"/>
          <w:sz w:val="22"/>
          <w:szCs w:val="22"/>
          <w:shd w:val="clear" w:color="auto" w:fill="D0E0E3"/>
        </w:rPr>
      </w:pPr>
    </w:p>
    <w:p w14:paraId="7C1B52A9" w14:textId="0D085391" w:rsidR="000E6DB1" w:rsidRPr="000E6DB1" w:rsidRDefault="000E6DB1" w:rsidP="004766A4">
      <w:pPr>
        <w:pBdr>
          <w:top w:val="nil"/>
          <w:left w:val="nil"/>
          <w:bottom w:val="nil"/>
          <w:right w:val="nil"/>
          <w:between w:val="nil"/>
        </w:pBdr>
        <w:spacing w:line="276" w:lineRule="auto"/>
        <w:jc w:val="both"/>
        <w:rPr>
          <w:rFonts w:ascii="Arial" w:eastAsia="Arial" w:hAnsi="Arial" w:cs="Arial"/>
          <w:color w:val="000000"/>
          <w:sz w:val="22"/>
          <w:szCs w:val="22"/>
        </w:rPr>
      </w:pPr>
      <w:bookmarkStart w:id="0" w:name="_Hlk214355392"/>
      <w:r w:rsidRPr="000E6DB1">
        <w:rPr>
          <w:rFonts w:ascii="Arial" w:eastAsia="Arial" w:hAnsi="Arial" w:cs="Arial"/>
          <w:color w:val="000000"/>
          <w:sz w:val="22"/>
          <w:szCs w:val="22"/>
        </w:rPr>
        <w:t xml:space="preserve">(FACULTATIF) Vous trouverez en pièces jointes, les différentes factures liées aux soins / traitements / consultations réalisés depuis le </w:t>
      </w:r>
      <w:r w:rsidRPr="000E6DB1">
        <w:rPr>
          <w:rFonts w:ascii="Arial" w:eastAsia="Arial" w:hAnsi="Arial" w:cs="Arial"/>
          <w:sz w:val="22"/>
          <w:szCs w:val="22"/>
          <w:shd w:val="clear" w:color="auto" w:fill="D0E0E3"/>
        </w:rPr>
        <w:t>[indiquer la date + lister les factures]</w:t>
      </w:r>
      <w:r w:rsidRPr="000E6DB1">
        <w:rPr>
          <w:rFonts w:ascii="Arial" w:eastAsia="Arial" w:hAnsi="Arial" w:cs="Arial"/>
          <w:color w:val="000000"/>
          <w:sz w:val="22"/>
          <w:szCs w:val="22"/>
        </w:rPr>
        <w:t xml:space="preserve">, soit un total de </w:t>
      </w:r>
      <w:r w:rsidRPr="000E6DB1">
        <w:rPr>
          <w:rFonts w:ascii="Arial" w:eastAsia="Arial" w:hAnsi="Arial" w:cs="Arial"/>
          <w:sz w:val="22"/>
          <w:szCs w:val="22"/>
          <w:shd w:val="clear" w:color="auto" w:fill="D0E0E3"/>
        </w:rPr>
        <w:t>XXX</w:t>
      </w:r>
      <w:r w:rsidRPr="000E6DB1">
        <w:rPr>
          <w:rFonts w:ascii="Arial" w:eastAsia="Arial" w:hAnsi="Arial" w:cs="Arial"/>
          <w:color w:val="000000"/>
          <w:sz w:val="22"/>
          <w:szCs w:val="22"/>
        </w:rPr>
        <w:t xml:space="preserve"> €. </w:t>
      </w:r>
    </w:p>
    <w:bookmarkEnd w:id="0"/>
    <w:p w14:paraId="514EB56A" w14:textId="77777777" w:rsidR="00413D38" w:rsidRDefault="00413D38" w:rsidP="00413D38">
      <w:pPr>
        <w:pBdr>
          <w:top w:val="nil"/>
          <w:left w:val="nil"/>
          <w:bottom w:val="nil"/>
          <w:right w:val="nil"/>
          <w:between w:val="nil"/>
        </w:pBdr>
        <w:spacing w:line="276" w:lineRule="auto"/>
        <w:rPr>
          <w:rFonts w:ascii="Arial" w:eastAsia="Arial" w:hAnsi="Arial" w:cs="Arial"/>
          <w:color w:val="000000"/>
          <w:sz w:val="22"/>
          <w:szCs w:val="22"/>
        </w:rPr>
      </w:pPr>
    </w:p>
    <w:p w14:paraId="500EEB74" w14:textId="7DB404CD" w:rsidR="00413D38" w:rsidRDefault="00413D38" w:rsidP="004766A4">
      <w:pPr>
        <w:pBdr>
          <w:top w:val="nil"/>
          <w:left w:val="nil"/>
          <w:bottom w:val="nil"/>
          <w:right w:val="nil"/>
          <w:between w:val="nil"/>
        </w:pBdr>
        <w:spacing w:after="240" w:line="276" w:lineRule="auto"/>
        <w:jc w:val="both"/>
        <w:rPr>
          <w:rFonts w:ascii="Arial" w:eastAsia="Arial" w:hAnsi="Arial" w:cs="Arial"/>
          <w:color w:val="000000"/>
          <w:sz w:val="22"/>
          <w:szCs w:val="22"/>
        </w:rPr>
      </w:pPr>
      <w:r>
        <w:rPr>
          <w:rFonts w:ascii="Arial" w:eastAsia="Arial" w:hAnsi="Arial" w:cs="Arial"/>
          <w:color w:val="000000"/>
          <w:sz w:val="22"/>
          <w:szCs w:val="22"/>
        </w:rPr>
        <w:t>Ainsi, au regard de l’ensemble des éléments exposés, ma situation répond aux critères d’admission en ALD hors liste.</w:t>
      </w:r>
    </w:p>
    <w:p w14:paraId="78D52EED" w14:textId="591FD602" w:rsidR="003F1894" w:rsidRPr="008B395E" w:rsidRDefault="003F1894" w:rsidP="003F1894">
      <w:pPr>
        <w:pBdr>
          <w:top w:val="nil"/>
          <w:left w:val="nil"/>
          <w:bottom w:val="nil"/>
          <w:right w:val="nil"/>
          <w:between w:val="nil"/>
        </w:pBdr>
        <w:spacing w:line="276" w:lineRule="auto"/>
        <w:jc w:val="center"/>
        <w:rPr>
          <w:rFonts w:ascii="Arial" w:eastAsia="Arial" w:hAnsi="Arial" w:cs="Arial"/>
          <w:b/>
          <w:bCs/>
          <w:color w:val="000000"/>
          <w:lang w:val="fr-FR"/>
        </w:rPr>
      </w:pPr>
      <w:r w:rsidRPr="008B395E">
        <w:rPr>
          <w:rFonts w:ascii="Arial" w:eastAsia="Arial" w:hAnsi="Arial" w:cs="Arial"/>
          <w:b/>
          <w:bCs/>
          <w:color w:val="000000"/>
          <w:lang w:val="fr-FR"/>
        </w:rPr>
        <w:lastRenderedPageBreak/>
        <w:t>Par ces motifs :</w:t>
      </w:r>
    </w:p>
    <w:p w14:paraId="7C1BE393" w14:textId="77777777" w:rsidR="003F1894" w:rsidRDefault="003F1894" w:rsidP="003F1894">
      <w:pPr>
        <w:pBdr>
          <w:top w:val="nil"/>
          <w:left w:val="nil"/>
          <w:bottom w:val="nil"/>
          <w:right w:val="nil"/>
          <w:between w:val="nil"/>
        </w:pBdr>
        <w:spacing w:line="276" w:lineRule="auto"/>
        <w:rPr>
          <w:rFonts w:ascii="Arial" w:eastAsia="Arial" w:hAnsi="Arial" w:cs="Arial"/>
          <w:color w:val="000000"/>
          <w:sz w:val="22"/>
          <w:szCs w:val="22"/>
          <w:lang w:val="fr-FR"/>
        </w:rPr>
      </w:pPr>
    </w:p>
    <w:p w14:paraId="02B4A59D" w14:textId="54F6777C" w:rsidR="0069116D" w:rsidRDefault="003F1894" w:rsidP="003F1894">
      <w:pPr>
        <w:pBdr>
          <w:top w:val="nil"/>
          <w:left w:val="nil"/>
          <w:bottom w:val="nil"/>
          <w:right w:val="nil"/>
          <w:between w:val="nil"/>
        </w:pBdr>
        <w:spacing w:line="276" w:lineRule="auto"/>
        <w:rPr>
          <w:rFonts w:ascii="Arial" w:eastAsia="Arial" w:hAnsi="Arial" w:cs="Arial"/>
          <w:color w:val="000000"/>
          <w:sz w:val="22"/>
          <w:szCs w:val="22"/>
          <w:lang w:val="fr-FR"/>
        </w:rPr>
      </w:pPr>
      <w:r w:rsidRPr="003F1894">
        <w:rPr>
          <w:rFonts w:ascii="Arial" w:eastAsia="Arial" w:hAnsi="Arial" w:cs="Arial"/>
          <w:color w:val="000000"/>
          <w:sz w:val="22"/>
          <w:szCs w:val="22"/>
          <w:lang w:val="fr-FR"/>
        </w:rPr>
        <w:t>Il est</w:t>
      </w:r>
      <w:r w:rsidR="000E6DB1" w:rsidRPr="003F1894">
        <w:rPr>
          <w:rFonts w:ascii="Arial" w:eastAsia="Arial" w:hAnsi="Arial" w:cs="Arial"/>
          <w:color w:val="000000"/>
          <w:sz w:val="22"/>
          <w:szCs w:val="22"/>
          <w:lang w:val="fr-FR"/>
        </w:rPr>
        <w:t xml:space="preserve"> demand</w:t>
      </w:r>
      <w:r w:rsidRPr="003F1894">
        <w:rPr>
          <w:rFonts w:ascii="Arial" w:eastAsia="Arial" w:hAnsi="Arial" w:cs="Arial"/>
          <w:color w:val="000000"/>
          <w:sz w:val="22"/>
          <w:szCs w:val="22"/>
          <w:lang w:val="fr-FR"/>
        </w:rPr>
        <w:t>é</w:t>
      </w:r>
      <w:r w:rsidR="000E6DB1" w:rsidRPr="003F1894">
        <w:rPr>
          <w:rFonts w:ascii="Arial" w:eastAsia="Arial" w:hAnsi="Arial" w:cs="Arial"/>
          <w:color w:val="000000"/>
          <w:sz w:val="22"/>
          <w:szCs w:val="22"/>
          <w:lang w:val="fr-FR"/>
        </w:rPr>
        <w:t xml:space="preserve"> au Tribunal :</w:t>
      </w:r>
    </w:p>
    <w:p w14:paraId="175A17F6" w14:textId="77777777" w:rsidR="003F1894" w:rsidRPr="000E6DB1" w:rsidRDefault="003F1894" w:rsidP="003F1894">
      <w:pPr>
        <w:pBdr>
          <w:top w:val="nil"/>
          <w:left w:val="nil"/>
          <w:bottom w:val="nil"/>
          <w:right w:val="nil"/>
          <w:between w:val="nil"/>
        </w:pBdr>
        <w:spacing w:line="276" w:lineRule="auto"/>
        <w:rPr>
          <w:rFonts w:ascii="Arial" w:eastAsia="Arial" w:hAnsi="Arial" w:cs="Arial"/>
          <w:color w:val="000000"/>
          <w:sz w:val="22"/>
          <w:szCs w:val="22"/>
          <w:lang w:val="fr-FR"/>
        </w:rPr>
      </w:pPr>
    </w:p>
    <w:p w14:paraId="70481427" w14:textId="2BB3870D" w:rsidR="000E6DB1" w:rsidRDefault="000E6DB1" w:rsidP="00413D38">
      <w:pPr>
        <w:numPr>
          <w:ilvl w:val="0"/>
          <w:numId w:val="5"/>
        </w:numPr>
        <w:pBdr>
          <w:top w:val="nil"/>
          <w:left w:val="nil"/>
          <w:bottom w:val="nil"/>
          <w:right w:val="nil"/>
          <w:between w:val="nil"/>
        </w:pBdr>
        <w:spacing w:after="100" w:line="276" w:lineRule="auto"/>
        <w:rPr>
          <w:rFonts w:ascii="Arial" w:eastAsia="Arial" w:hAnsi="Arial" w:cs="Arial"/>
          <w:color w:val="000000"/>
          <w:sz w:val="22"/>
          <w:szCs w:val="22"/>
          <w:lang w:val="fr-FR"/>
        </w:rPr>
      </w:pPr>
      <w:r>
        <w:rPr>
          <w:rFonts w:ascii="Arial" w:eastAsia="Arial" w:hAnsi="Arial" w:cs="Arial"/>
          <w:b/>
          <w:bCs/>
          <w:color w:val="000000"/>
          <w:sz w:val="22"/>
          <w:szCs w:val="22"/>
          <w:lang w:val="fr-FR"/>
        </w:rPr>
        <w:t>d’</w:t>
      </w:r>
      <w:r w:rsidRPr="000E6DB1">
        <w:rPr>
          <w:rFonts w:ascii="Arial" w:eastAsia="Arial" w:hAnsi="Arial" w:cs="Arial"/>
          <w:b/>
          <w:bCs/>
          <w:color w:val="000000"/>
          <w:sz w:val="22"/>
          <w:szCs w:val="22"/>
          <w:lang w:val="fr-FR"/>
        </w:rPr>
        <w:t>annule</w:t>
      </w:r>
      <w:r>
        <w:rPr>
          <w:rFonts w:ascii="Arial" w:eastAsia="Arial" w:hAnsi="Arial" w:cs="Arial"/>
          <w:b/>
          <w:bCs/>
          <w:color w:val="000000"/>
          <w:sz w:val="22"/>
          <w:szCs w:val="22"/>
          <w:lang w:val="fr-FR"/>
        </w:rPr>
        <w:t>r</w:t>
      </w:r>
      <w:r w:rsidRPr="000E6DB1">
        <w:rPr>
          <w:rFonts w:ascii="Arial" w:eastAsia="Arial" w:hAnsi="Arial" w:cs="Arial"/>
          <w:color w:val="000000"/>
          <w:sz w:val="22"/>
          <w:szCs w:val="22"/>
          <w:lang w:val="fr-FR"/>
        </w:rPr>
        <w:t xml:space="preserve"> la décision de refus </w:t>
      </w:r>
      <w:r w:rsidR="003314D4">
        <w:rPr>
          <w:rFonts w:ascii="Arial" w:eastAsia="Arial" w:hAnsi="Arial" w:cs="Arial"/>
          <w:color w:val="000000"/>
          <w:sz w:val="22"/>
          <w:szCs w:val="22"/>
          <w:lang w:val="fr-FR"/>
        </w:rPr>
        <w:t xml:space="preserve">d’admission en ALD </w:t>
      </w:r>
      <w:r w:rsidRPr="000E6DB1">
        <w:rPr>
          <w:rFonts w:ascii="Arial" w:eastAsia="Arial" w:hAnsi="Arial" w:cs="Arial"/>
          <w:color w:val="000000"/>
          <w:sz w:val="22"/>
          <w:szCs w:val="22"/>
          <w:lang w:val="fr-FR"/>
        </w:rPr>
        <w:t>susvisée ;</w:t>
      </w:r>
    </w:p>
    <w:p w14:paraId="6DCD5DC8" w14:textId="1A205EA8" w:rsidR="00501AAC" w:rsidRPr="00501AAC" w:rsidRDefault="00501AAC" w:rsidP="00501AAC">
      <w:pPr>
        <w:numPr>
          <w:ilvl w:val="0"/>
          <w:numId w:val="5"/>
        </w:numPr>
        <w:pBdr>
          <w:top w:val="nil"/>
          <w:left w:val="nil"/>
          <w:bottom w:val="nil"/>
          <w:right w:val="nil"/>
          <w:between w:val="nil"/>
        </w:pBdr>
        <w:spacing w:after="100" w:line="276" w:lineRule="auto"/>
        <w:rPr>
          <w:rFonts w:ascii="Arial" w:eastAsia="Arial" w:hAnsi="Arial" w:cs="Arial"/>
          <w:color w:val="000000"/>
          <w:sz w:val="22"/>
          <w:szCs w:val="22"/>
          <w:lang w:val="fr-FR"/>
        </w:rPr>
      </w:pPr>
      <w:r w:rsidRPr="00111B94">
        <w:rPr>
          <w:rFonts w:ascii="Arial" w:eastAsia="Arial" w:hAnsi="Arial" w:cs="Arial"/>
          <w:b/>
          <w:bCs/>
          <w:color w:val="000000"/>
          <w:sz w:val="22"/>
          <w:szCs w:val="22"/>
          <w:lang w:val="fr-FR"/>
        </w:rPr>
        <w:t xml:space="preserve">de reconnaître </w:t>
      </w:r>
      <w:r w:rsidRPr="00111B94">
        <w:rPr>
          <w:rFonts w:ascii="Arial" w:eastAsia="Arial" w:hAnsi="Arial" w:cs="Arial"/>
          <w:color w:val="000000"/>
          <w:sz w:val="22"/>
          <w:szCs w:val="22"/>
          <w:lang w:val="fr-FR"/>
        </w:rPr>
        <w:t>que</w:t>
      </w:r>
      <w:r w:rsidRPr="00111B94">
        <w:rPr>
          <w:rFonts w:ascii="Arial" w:eastAsia="Arial" w:hAnsi="Arial" w:cs="Arial"/>
          <w:color w:val="000000"/>
          <w:sz w:val="22"/>
          <w:szCs w:val="22"/>
        </w:rPr>
        <w:t xml:space="preserve"> ma situation répond aux critères d’admission en ALD hors liste</w:t>
      </w:r>
      <w:r>
        <w:rPr>
          <w:rFonts w:ascii="Arial" w:eastAsia="Arial" w:hAnsi="Arial" w:cs="Arial"/>
          <w:color w:val="000000"/>
          <w:sz w:val="22"/>
          <w:szCs w:val="22"/>
        </w:rPr>
        <w:t> ;</w:t>
      </w:r>
    </w:p>
    <w:p w14:paraId="4F64CDCD" w14:textId="0098261F" w:rsidR="000E6DB1" w:rsidRPr="000E6DB1" w:rsidRDefault="000E6DB1" w:rsidP="00413D38">
      <w:pPr>
        <w:numPr>
          <w:ilvl w:val="0"/>
          <w:numId w:val="5"/>
        </w:numPr>
        <w:pBdr>
          <w:top w:val="nil"/>
          <w:left w:val="nil"/>
          <w:bottom w:val="nil"/>
          <w:right w:val="nil"/>
          <w:between w:val="nil"/>
        </w:pBdr>
        <w:spacing w:before="100" w:after="100" w:line="276" w:lineRule="auto"/>
        <w:jc w:val="both"/>
        <w:rPr>
          <w:rFonts w:ascii="Arial" w:eastAsia="Arial" w:hAnsi="Arial" w:cs="Arial"/>
          <w:color w:val="000000"/>
          <w:sz w:val="22"/>
          <w:szCs w:val="22"/>
          <w:lang w:val="fr-FR"/>
        </w:rPr>
      </w:pPr>
      <w:r w:rsidRPr="000E6DB1">
        <w:rPr>
          <w:rFonts w:ascii="Arial" w:eastAsia="Arial" w:hAnsi="Arial" w:cs="Arial"/>
          <w:b/>
          <w:bCs/>
          <w:color w:val="000000"/>
          <w:sz w:val="22"/>
          <w:szCs w:val="22"/>
          <w:lang w:val="fr-FR"/>
        </w:rPr>
        <w:t>d’enjoindre</w:t>
      </w:r>
      <w:r w:rsidRPr="000E6DB1">
        <w:rPr>
          <w:rFonts w:ascii="Arial" w:eastAsia="Arial" w:hAnsi="Arial" w:cs="Arial"/>
          <w:color w:val="000000"/>
          <w:sz w:val="22"/>
          <w:szCs w:val="22"/>
          <w:lang w:val="fr-FR"/>
        </w:rPr>
        <w:t xml:space="preserve"> la CPAM </w:t>
      </w:r>
      <w:r w:rsidRPr="000E6DB1">
        <w:rPr>
          <w:rFonts w:ascii="Arial" w:eastAsia="Arial" w:hAnsi="Arial" w:cs="Arial"/>
          <w:sz w:val="22"/>
          <w:szCs w:val="22"/>
          <w:shd w:val="clear" w:color="auto" w:fill="D0E0E3"/>
        </w:rPr>
        <w:t>[</w:t>
      </w:r>
      <w:r>
        <w:rPr>
          <w:rFonts w:ascii="Arial" w:eastAsia="Arial" w:hAnsi="Arial" w:cs="Arial"/>
          <w:sz w:val="22"/>
          <w:szCs w:val="22"/>
          <w:shd w:val="clear" w:color="auto" w:fill="D0E0E3"/>
        </w:rPr>
        <w:t>nom de la CPAM</w:t>
      </w:r>
      <w:r w:rsidRPr="000E6DB1">
        <w:rPr>
          <w:rFonts w:ascii="Arial" w:eastAsia="Arial" w:hAnsi="Arial" w:cs="Arial"/>
          <w:sz w:val="22"/>
          <w:szCs w:val="22"/>
          <w:shd w:val="clear" w:color="auto" w:fill="D0E0E3"/>
        </w:rPr>
        <w:t>]</w:t>
      </w:r>
      <w:r>
        <w:rPr>
          <w:rFonts w:ascii="Arial" w:eastAsia="Arial" w:hAnsi="Arial" w:cs="Arial"/>
          <w:color w:val="000000"/>
          <w:sz w:val="22"/>
          <w:szCs w:val="22"/>
        </w:rPr>
        <w:t xml:space="preserve"> </w:t>
      </w:r>
      <w:r w:rsidRPr="000E6DB1">
        <w:rPr>
          <w:rFonts w:ascii="Arial" w:eastAsia="Arial" w:hAnsi="Arial" w:cs="Arial"/>
          <w:color w:val="000000"/>
          <w:sz w:val="22"/>
          <w:szCs w:val="22"/>
          <w:lang w:val="fr-FR"/>
        </w:rPr>
        <w:t>de prononcer mon admission en ALD hors liste pour endométriose ;</w:t>
      </w:r>
    </w:p>
    <w:p w14:paraId="6938204A" w14:textId="4F7A2EF2" w:rsidR="000E6DB1" w:rsidRPr="000E6DB1" w:rsidRDefault="00413D38" w:rsidP="00413D38">
      <w:pPr>
        <w:numPr>
          <w:ilvl w:val="0"/>
          <w:numId w:val="5"/>
        </w:numPr>
        <w:pBdr>
          <w:top w:val="nil"/>
          <w:left w:val="nil"/>
          <w:bottom w:val="nil"/>
          <w:right w:val="nil"/>
          <w:between w:val="nil"/>
        </w:pBdr>
        <w:spacing w:before="100" w:after="100" w:line="276" w:lineRule="auto"/>
        <w:jc w:val="both"/>
        <w:rPr>
          <w:rFonts w:ascii="Arial" w:eastAsia="Arial" w:hAnsi="Arial" w:cs="Arial"/>
          <w:color w:val="000000"/>
          <w:sz w:val="22"/>
          <w:szCs w:val="22"/>
          <w:lang w:val="fr-FR"/>
        </w:rPr>
      </w:pPr>
      <w:r>
        <w:rPr>
          <w:rFonts w:ascii="Arial" w:eastAsia="Arial" w:hAnsi="Arial" w:cs="Arial"/>
          <w:b/>
          <w:bCs/>
          <w:color w:val="000000"/>
          <w:sz w:val="22"/>
          <w:szCs w:val="22"/>
          <w:lang w:val="fr-FR"/>
        </w:rPr>
        <w:t xml:space="preserve">de </w:t>
      </w:r>
      <w:r w:rsidR="000E6DB1" w:rsidRPr="000E6DB1">
        <w:rPr>
          <w:rFonts w:ascii="Arial" w:eastAsia="Arial" w:hAnsi="Arial" w:cs="Arial"/>
          <w:b/>
          <w:bCs/>
          <w:color w:val="000000"/>
          <w:sz w:val="22"/>
          <w:szCs w:val="22"/>
          <w:lang w:val="fr-FR"/>
        </w:rPr>
        <w:t>condamne</w:t>
      </w:r>
      <w:r>
        <w:rPr>
          <w:rFonts w:ascii="Arial" w:eastAsia="Arial" w:hAnsi="Arial" w:cs="Arial"/>
          <w:b/>
          <w:bCs/>
          <w:color w:val="000000"/>
          <w:sz w:val="22"/>
          <w:szCs w:val="22"/>
          <w:lang w:val="fr-FR"/>
        </w:rPr>
        <w:t>r</w:t>
      </w:r>
      <w:r w:rsidR="000E6DB1" w:rsidRPr="000E6DB1">
        <w:rPr>
          <w:rFonts w:ascii="Arial" w:eastAsia="Arial" w:hAnsi="Arial" w:cs="Arial"/>
          <w:color w:val="000000"/>
          <w:sz w:val="22"/>
          <w:szCs w:val="22"/>
          <w:lang w:val="fr-FR"/>
        </w:rPr>
        <w:t xml:space="preserve"> la CPAM aux dépens et à toutes autres mesures que le Tribunal jugera utiles.</w:t>
      </w:r>
    </w:p>
    <w:p w14:paraId="4847550B" w14:textId="77777777" w:rsidR="000E6DB1" w:rsidRPr="000E6DB1" w:rsidRDefault="000E6DB1">
      <w:pPr>
        <w:pBdr>
          <w:top w:val="nil"/>
          <w:left w:val="nil"/>
          <w:bottom w:val="nil"/>
          <w:right w:val="nil"/>
          <w:between w:val="nil"/>
        </w:pBdr>
        <w:spacing w:before="100" w:after="100" w:line="276" w:lineRule="auto"/>
        <w:rPr>
          <w:rFonts w:ascii="Arial" w:eastAsia="Arial" w:hAnsi="Arial" w:cs="Arial"/>
          <w:color w:val="000000"/>
          <w:sz w:val="22"/>
          <w:szCs w:val="22"/>
          <w:lang w:val="fr-FR"/>
        </w:rPr>
      </w:pPr>
    </w:p>
    <w:p w14:paraId="3A573073" w14:textId="74A3F0FC" w:rsidR="000E6DB1" w:rsidRDefault="000E6DB1" w:rsidP="00413D38">
      <w:pPr>
        <w:spacing w:line="276" w:lineRule="auto"/>
        <w:jc w:val="both"/>
        <w:rPr>
          <w:rFonts w:ascii="Arial" w:eastAsia="Arial" w:hAnsi="Arial" w:cs="Arial"/>
          <w:color w:val="000000"/>
          <w:sz w:val="22"/>
          <w:szCs w:val="22"/>
        </w:rPr>
      </w:pPr>
      <w:r>
        <w:rPr>
          <w:rFonts w:ascii="Arial" w:eastAsia="Arial" w:hAnsi="Arial" w:cs="Arial"/>
          <w:color w:val="000000"/>
          <w:sz w:val="22"/>
          <w:szCs w:val="22"/>
        </w:rPr>
        <w:t>J</w:t>
      </w:r>
      <w:r w:rsidRPr="000E6DB1">
        <w:rPr>
          <w:rFonts w:ascii="Arial" w:eastAsia="Arial" w:hAnsi="Arial" w:cs="Arial"/>
          <w:color w:val="000000"/>
          <w:sz w:val="22"/>
          <w:szCs w:val="22"/>
        </w:rPr>
        <w:t>e joins</w:t>
      </w:r>
      <w:r w:rsidR="00413D38">
        <w:rPr>
          <w:rFonts w:ascii="Arial" w:eastAsia="Arial" w:hAnsi="Arial" w:cs="Arial"/>
          <w:color w:val="000000"/>
          <w:sz w:val="22"/>
          <w:szCs w:val="22"/>
        </w:rPr>
        <w:t xml:space="preserve"> en annexe</w:t>
      </w:r>
      <w:r w:rsidRPr="000E6DB1">
        <w:rPr>
          <w:rFonts w:ascii="Arial" w:eastAsia="Arial" w:hAnsi="Arial" w:cs="Arial"/>
          <w:color w:val="000000"/>
          <w:sz w:val="22"/>
          <w:szCs w:val="22"/>
        </w:rPr>
        <w:t xml:space="preserve"> </w:t>
      </w:r>
      <w:r w:rsidR="00413D38">
        <w:rPr>
          <w:rFonts w:ascii="Arial" w:eastAsia="Arial" w:hAnsi="Arial" w:cs="Arial"/>
          <w:color w:val="000000"/>
          <w:sz w:val="22"/>
          <w:szCs w:val="22"/>
        </w:rPr>
        <w:t>la</w:t>
      </w:r>
      <w:r w:rsidRPr="000E6DB1">
        <w:rPr>
          <w:rFonts w:ascii="Arial" w:eastAsia="Arial" w:hAnsi="Arial" w:cs="Arial"/>
          <w:color w:val="000000"/>
          <w:sz w:val="22"/>
          <w:szCs w:val="22"/>
        </w:rPr>
        <w:t xml:space="preserve"> copie de la décision attaquée</w:t>
      </w:r>
      <w:r w:rsidR="00413D38">
        <w:rPr>
          <w:rFonts w:ascii="Arial" w:eastAsia="Arial" w:hAnsi="Arial" w:cs="Arial"/>
          <w:color w:val="000000"/>
          <w:sz w:val="22"/>
          <w:szCs w:val="22"/>
        </w:rPr>
        <w:t>,</w:t>
      </w:r>
      <w:r w:rsidRPr="000E6DB1">
        <w:rPr>
          <w:rFonts w:ascii="Arial" w:eastAsia="Arial" w:hAnsi="Arial" w:cs="Arial"/>
          <w:color w:val="000000"/>
          <w:sz w:val="22"/>
          <w:szCs w:val="22"/>
        </w:rPr>
        <w:t xml:space="preserve"> ainsi que l’ensemble des pièces justificatives à l’appui de ma demande</w:t>
      </w:r>
      <w:r w:rsidR="00413D38">
        <w:rPr>
          <w:rFonts w:ascii="Arial" w:eastAsia="Arial" w:hAnsi="Arial" w:cs="Arial"/>
          <w:color w:val="000000"/>
          <w:sz w:val="22"/>
          <w:szCs w:val="22"/>
        </w:rPr>
        <w:t xml:space="preserve"> </w:t>
      </w:r>
      <w:r w:rsidR="00413D38" w:rsidRPr="000E6DB1">
        <w:rPr>
          <w:rFonts w:ascii="Arial" w:eastAsia="Arial" w:hAnsi="Arial" w:cs="Arial"/>
          <w:sz w:val="22"/>
          <w:szCs w:val="22"/>
          <w:shd w:val="clear" w:color="auto" w:fill="D0E0E3"/>
        </w:rPr>
        <w:t>[</w:t>
      </w:r>
      <w:r w:rsidR="00413D38">
        <w:rPr>
          <w:rFonts w:ascii="Arial" w:eastAsia="Arial" w:hAnsi="Arial" w:cs="Arial"/>
          <w:sz w:val="22"/>
          <w:szCs w:val="22"/>
          <w:shd w:val="clear" w:color="auto" w:fill="D0E0E3"/>
        </w:rPr>
        <w:t xml:space="preserve">les </w:t>
      </w:r>
      <w:r w:rsidR="00413D38" w:rsidRPr="000E6DB1">
        <w:rPr>
          <w:rFonts w:ascii="Arial" w:eastAsia="Arial" w:hAnsi="Arial" w:cs="Arial"/>
          <w:sz w:val="22"/>
          <w:szCs w:val="22"/>
          <w:shd w:val="clear" w:color="auto" w:fill="D0E0E3"/>
        </w:rPr>
        <w:t xml:space="preserve">lister </w:t>
      </w:r>
      <w:r w:rsidR="00413D38">
        <w:rPr>
          <w:rFonts w:ascii="Arial" w:eastAsia="Arial" w:hAnsi="Arial" w:cs="Arial"/>
          <w:sz w:val="22"/>
          <w:szCs w:val="22"/>
          <w:shd w:val="clear" w:color="auto" w:fill="D0E0E3"/>
        </w:rPr>
        <w:t>en annexe</w:t>
      </w:r>
      <w:r w:rsidR="00413D38" w:rsidRPr="000E6DB1">
        <w:rPr>
          <w:rFonts w:ascii="Arial" w:eastAsia="Arial" w:hAnsi="Arial" w:cs="Arial"/>
          <w:sz w:val="22"/>
          <w:szCs w:val="22"/>
          <w:shd w:val="clear" w:color="auto" w:fill="D0E0E3"/>
        </w:rPr>
        <w:t>]</w:t>
      </w:r>
      <w:r w:rsidR="00413D38">
        <w:rPr>
          <w:rFonts w:ascii="Arial" w:eastAsia="Arial" w:hAnsi="Arial" w:cs="Arial"/>
          <w:color w:val="000000"/>
          <w:sz w:val="22"/>
          <w:szCs w:val="22"/>
        </w:rPr>
        <w:t>.</w:t>
      </w:r>
    </w:p>
    <w:p w14:paraId="3137ACB9" w14:textId="77777777" w:rsidR="00413D38" w:rsidRDefault="00413D38" w:rsidP="00413D38">
      <w:pPr>
        <w:spacing w:line="276" w:lineRule="auto"/>
        <w:jc w:val="both"/>
        <w:rPr>
          <w:rFonts w:ascii="Arial" w:eastAsia="Arial" w:hAnsi="Arial" w:cs="Arial"/>
          <w:color w:val="000000"/>
          <w:sz w:val="22"/>
          <w:szCs w:val="22"/>
        </w:rPr>
      </w:pPr>
    </w:p>
    <w:p w14:paraId="113BF1F1" w14:textId="77777777" w:rsidR="00413D38" w:rsidRPr="00413D38" w:rsidRDefault="00413D38" w:rsidP="00413D38">
      <w:pPr>
        <w:spacing w:line="276" w:lineRule="auto"/>
        <w:jc w:val="both"/>
        <w:rPr>
          <w:rFonts w:ascii="Arial" w:eastAsia="Arial" w:hAnsi="Arial" w:cs="Arial"/>
          <w:sz w:val="22"/>
          <w:szCs w:val="22"/>
        </w:rPr>
      </w:pPr>
    </w:p>
    <w:p w14:paraId="00000026" w14:textId="533029D9" w:rsidR="009B3F33" w:rsidRDefault="00000000" w:rsidP="000E6DB1">
      <w:pPr>
        <w:pBdr>
          <w:top w:val="nil"/>
          <w:left w:val="nil"/>
          <w:bottom w:val="nil"/>
          <w:right w:val="nil"/>
          <w:between w:val="nil"/>
        </w:pBdr>
        <w:spacing w:after="100" w:line="276" w:lineRule="auto"/>
        <w:rPr>
          <w:rFonts w:ascii="Arial" w:eastAsia="Arial" w:hAnsi="Arial" w:cs="Arial"/>
          <w:color w:val="000000"/>
          <w:sz w:val="22"/>
          <w:szCs w:val="22"/>
        </w:rPr>
      </w:pPr>
      <w:r>
        <w:rPr>
          <w:rFonts w:ascii="Arial" w:eastAsia="Arial" w:hAnsi="Arial" w:cs="Arial"/>
          <w:color w:val="000000"/>
          <w:sz w:val="22"/>
          <w:szCs w:val="22"/>
        </w:rPr>
        <w:t>Je vous prie de croire, Madame la greffière, Monsieur le greffier, à l'expression de mes sentiments distingués.</w:t>
      </w:r>
    </w:p>
    <w:p w14:paraId="00000027" w14:textId="77777777" w:rsidR="009B3F33" w:rsidRDefault="009B3F33">
      <w:pPr>
        <w:pBdr>
          <w:top w:val="nil"/>
          <w:left w:val="nil"/>
          <w:bottom w:val="nil"/>
          <w:right w:val="nil"/>
          <w:between w:val="nil"/>
        </w:pBdr>
        <w:spacing w:before="100" w:after="100" w:line="276" w:lineRule="auto"/>
        <w:rPr>
          <w:rFonts w:ascii="Arial" w:eastAsia="Arial" w:hAnsi="Arial" w:cs="Arial"/>
          <w:sz w:val="22"/>
          <w:szCs w:val="22"/>
        </w:rPr>
      </w:pPr>
    </w:p>
    <w:p w14:paraId="26AB18DD" w14:textId="77777777" w:rsidR="000E6DB1" w:rsidRDefault="000E6DB1">
      <w:pPr>
        <w:pBdr>
          <w:top w:val="nil"/>
          <w:left w:val="nil"/>
          <w:bottom w:val="nil"/>
          <w:right w:val="nil"/>
          <w:between w:val="nil"/>
        </w:pBdr>
        <w:spacing w:before="100" w:after="100" w:line="276" w:lineRule="auto"/>
        <w:rPr>
          <w:rFonts w:ascii="Arial" w:eastAsia="Arial" w:hAnsi="Arial" w:cs="Arial"/>
          <w:sz w:val="22"/>
          <w:szCs w:val="22"/>
        </w:rPr>
      </w:pPr>
    </w:p>
    <w:p w14:paraId="5F9D5015" w14:textId="77777777" w:rsidR="000E6DB1" w:rsidRDefault="000E6DB1">
      <w:pPr>
        <w:pBdr>
          <w:top w:val="nil"/>
          <w:left w:val="nil"/>
          <w:bottom w:val="nil"/>
          <w:right w:val="nil"/>
          <w:between w:val="nil"/>
        </w:pBdr>
        <w:spacing w:before="100" w:after="100" w:line="276" w:lineRule="auto"/>
        <w:rPr>
          <w:rFonts w:ascii="Arial" w:eastAsia="Arial" w:hAnsi="Arial" w:cs="Arial"/>
          <w:sz w:val="22"/>
          <w:szCs w:val="22"/>
        </w:rPr>
      </w:pPr>
    </w:p>
    <w:p w14:paraId="00000028" w14:textId="77777777" w:rsidR="009B3F33" w:rsidRDefault="00000000">
      <w:pPr>
        <w:spacing w:before="100" w:after="100" w:line="276" w:lineRule="auto"/>
        <w:rPr>
          <w:rFonts w:ascii="Arial" w:eastAsia="Arial" w:hAnsi="Arial" w:cs="Arial"/>
          <w:sz w:val="22"/>
          <w:szCs w:val="22"/>
        </w:rPr>
      </w:pP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b/>
          <w:bCs/>
          <w:shd w:val="clear" w:color="auto" w:fill="EAD1DC"/>
        </w:rPr>
        <w:t>Prénom NOM</w:t>
      </w:r>
    </w:p>
    <w:p w14:paraId="00000029" w14:textId="77777777" w:rsidR="009B3F33" w:rsidRDefault="00000000">
      <w:pPr>
        <w:spacing w:before="100" w:after="100" w:line="276" w:lineRule="auto"/>
        <w:ind w:left="5040"/>
        <w:rPr>
          <w:rFonts w:ascii="Arial" w:eastAsia="Arial" w:hAnsi="Arial" w:cs="Arial"/>
          <w:b/>
          <w:bCs/>
          <w:shd w:val="clear" w:color="auto" w:fill="EAD1DC"/>
        </w:rPr>
      </w:pPr>
      <w:r>
        <w:rPr>
          <w:rFonts w:ascii="Arial" w:eastAsia="Arial" w:hAnsi="Arial" w:cs="Arial"/>
          <w:b/>
          <w:bCs/>
          <w:shd w:val="clear" w:color="auto" w:fill="EAD1DC"/>
        </w:rPr>
        <w:t>Signature</w:t>
      </w:r>
    </w:p>
    <w:p w14:paraId="0000002A" w14:textId="77777777" w:rsidR="009B3F33" w:rsidRDefault="009B3F33">
      <w:pPr>
        <w:spacing w:before="100" w:after="100" w:line="276" w:lineRule="auto"/>
        <w:rPr>
          <w:rFonts w:ascii="Arial" w:eastAsia="Arial" w:hAnsi="Arial" w:cs="Arial"/>
          <w:sz w:val="22"/>
          <w:szCs w:val="22"/>
        </w:rPr>
      </w:pPr>
    </w:p>
    <w:p w14:paraId="0000002B" w14:textId="77777777" w:rsidR="009B3F33" w:rsidRDefault="009B3F33">
      <w:pPr>
        <w:pBdr>
          <w:top w:val="nil"/>
          <w:left w:val="nil"/>
          <w:bottom w:val="nil"/>
          <w:right w:val="nil"/>
          <w:between w:val="nil"/>
        </w:pBdr>
        <w:spacing w:before="100" w:after="100" w:line="276" w:lineRule="auto"/>
        <w:rPr>
          <w:rFonts w:ascii="Arial" w:eastAsia="Arial" w:hAnsi="Arial" w:cs="Arial"/>
          <w:sz w:val="22"/>
          <w:szCs w:val="22"/>
        </w:rPr>
      </w:pPr>
    </w:p>
    <w:p w14:paraId="3219B176" w14:textId="0C581028" w:rsidR="00413D38" w:rsidRPr="00413D38" w:rsidRDefault="00413D38" w:rsidP="00413D38">
      <w:pPr>
        <w:pBdr>
          <w:top w:val="nil"/>
          <w:left w:val="nil"/>
          <w:bottom w:val="nil"/>
          <w:right w:val="nil"/>
          <w:between w:val="nil"/>
        </w:pBdr>
        <w:spacing w:before="100" w:after="100" w:line="276" w:lineRule="auto"/>
        <w:jc w:val="center"/>
        <w:rPr>
          <w:rFonts w:ascii="Arial" w:eastAsia="Arial" w:hAnsi="Arial" w:cs="Arial"/>
          <w:b/>
          <w:bCs/>
        </w:rPr>
      </w:pPr>
      <w:r w:rsidRPr="00413D38">
        <w:rPr>
          <w:rFonts w:ascii="Arial" w:eastAsia="Arial" w:hAnsi="Arial" w:cs="Arial"/>
          <w:b/>
          <w:bCs/>
        </w:rPr>
        <w:t xml:space="preserve">ANNEXE </w:t>
      </w:r>
    </w:p>
    <w:p w14:paraId="5B6ABEA1" w14:textId="77777777" w:rsidR="003F1894" w:rsidRDefault="003F1894" w:rsidP="00413D38">
      <w:pPr>
        <w:pBdr>
          <w:top w:val="nil"/>
          <w:left w:val="nil"/>
          <w:bottom w:val="nil"/>
          <w:right w:val="nil"/>
          <w:between w:val="nil"/>
        </w:pBdr>
        <w:spacing w:before="100" w:after="100" w:line="276" w:lineRule="auto"/>
        <w:jc w:val="center"/>
        <w:rPr>
          <w:rFonts w:ascii="Arial" w:eastAsia="Arial" w:hAnsi="Arial" w:cs="Arial"/>
          <w:sz w:val="22"/>
          <w:szCs w:val="22"/>
        </w:rPr>
      </w:pPr>
    </w:p>
    <w:p w14:paraId="3C55D28E" w14:textId="6199915E" w:rsidR="00413D38" w:rsidRPr="003F1894" w:rsidRDefault="003F1894" w:rsidP="00413D38">
      <w:pPr>
        <w:pBdr>
          <w:top w:val="nil"/>
          <w:left w:val="nil"/>
          <w:bottom w:val="nil"/>
          <w:right w:val="nil"/>
          <w:between w:val="nil"/>
        </w:pBdr>
        <w:spacing w:before="100" w:after="100" w:line="276" w:lineRule="auto"/>
        <w:jc w:val="center"/>
        <w:rPr>
          <w:rFonts w:ascii="Arial" w:eastAsia="Arial" w:hAnsi="Arial" w:cs="Arial"/>
          <w:b/>
          <w:bCs/>
          <w:sz w:val="22"/>
          <w:szCs w:val="22"/>
          <w:u w:val="single"/>
        </w:rPr>
      </w:pPr>
      <w:bookmarkStart w:id="1" w:name="_Hlk216384924"/>
      <w:r w:rsidRPr="003F1894">
        <w:rPr>
          <w:rFonts w:ascii="Arial" w:eastAsia="Arial" w:hAnsi="Arial" w:cs="Arial"/>
          <w:b/>
          <w:bCs/>
          <w:sz w:val="22"/>
          <w:szCs w:val="22"/>
          <w:u w:val="single"/>
        </w:rPr>
        <w:t>Bordereau des pièces</w:t>
      </w:r>
    </w:p>
    <w:p w14:paraId="15164DA8" w14:textId="77777777" w:rsidR="003F1894" w:rsidRDefault="003F1894" w:rsidP="00413D38">
      <w:pPr>
        <w:pBdr>
          <w:top w:val="nil"/>
          <w:left w:val="nil"/>
          <w:bottom w:val="nil"/>
          <w:right w:val="nil"/>
          <w:between w:val="nil"/>
        </w:pBdr>
        <w:spacing w:before="100" w:after="100" w:line="276" w:lineRule="auto"/>
        <w:jc w:val="center"/>
        <w:rPr>
          <w:rFonts w:ascii="Arial" w:eastAsia="Arial" w:hAnsi="Arial" w:cs="Arial"/>
          <w:sz w:val="22"/>
          <w:szCs w:val="22"/>
        </w:rPr>
      </w:pPr>
    </w:p>
    <w:p w14:paraId="4DBC607D" w14:textId="3324B0D5" w:rsidR="0011012A" w:rsidRDefault="00413D38" w:rsidP="00413D38">
      <w:pPr>
        <w:pBdr>
          <w:top w:val="nil"/>
          <w:left w:val="nil"/>
          <w:bottom w:val="nil"/>
          <w:right w:val="nil"/>
          <w:between w:val="nil"/>
        </w:pBdr>
        <w:spacing w:before="100" w:after="100" w:line="276" w:lineRule="auto"/>
        <w:jc w:val="center"/>
        <w:rPr>
          <w:rFonts w:ascii="Arial" w:eastAsia="Arial" w:hAnsi="Arial" w:cs="Arial"/>
          <w:sz w:val="22"/>
          <w:szCs w:val="22"/>
          <w:shd w:val="clear" w:color="auto" w:fill="D0E0E3"/>
        </w:rPr>
      </w:pPr>
      <w:r>
        <w:rPr>
          <w:rFonts w:ascii="Arial" w:eastAsia="Arial" w:hAnsi="Arial" w:cs="Arial"/>
          <w:sz w:val="22"/>
          <w:szCs w:val="22"/>
          <w:shd w:val="clear" w:color="auto" w:fill="D0E0E3"/>
        </w:rPr>
        <w:t>[Numéroter et lister tous les documents communiqués au tribunal judiciaire</w:t>
      </w:r>
      <w:r w:rsidR="0011012A">
        <w:rPr>
          <w:rFonts w:ascii="Arial" w:eastAsia="Arial" w:hAnsi="Arial" w:cs="Arial"/>
          <w:sz w:val="22"/>
          <w:szCs w:val="22"/>
          <w:shd w:val="clear" w:color="auto" w:fill="D0E0E3"/>
        </w:rPr>
        <w:t>.</w:t>
      </w:r>
    </w:p>
    <w:p w14:paraId="5D0D0ED4" w14:textId="133353DB" w:rsidR="00413D38" w:rsidRDefault="0011012A" w:rsidP="00413D38">
      <w:pPr>
        <w:pBdr>
          <w:top w:val="nil"/>
          <w:left w:val="nil"/>
          <w:bottom w:val="nil"/>
          <w:right w:val="nil"/>
          <w:between w:val="nil"/>
        </w:pBdr>
        <w:spacing w:before="100" w:after="100" w:line="276" w:lineRule="auto"/>
        <w:jc w:val="center"/>
        <w:rPr>
          <w:rFonts w:ascii="Arial" w:eastAsia="Arial" w:hAnsi="Arial" w:cs="Arial"/>
          <w:sz w:val="22"/>
          <w:szCs w:val="22"/>
        </w:rPr>
      </w:pPr>
      <w:r w:rsidRPr="0011012A">
        <w:rPr>
          <w:rFonts w:ascii="Arial" w:eastAsia="Arial" w:hAnsi="Arial" w:cs="Arial"/>
          <w:sz w:val="22"/>
          <w:szCs w:val="22"/>
          <w:shd w:val="clear" w:color="auto" w:fill="D0E0E3"/>
        </w:rPr>
        <w:t xml:space="preserve">Les pièces sont numérotées dans l'ordre où elles sont invoquées dans </w:t>
      </w:r>
      <w:r>
        <w:rPr>
          <w:rFonts w:ascii="Arial" w:eastAsia="Arial" w:hAnsi="Arial" w:cs="Arial"/>
          <w:sz w:val="22"/>
          <w:szCs w:val="22"/>
          <w:shd w:val="clear" w:color="auto" w:fill="D0E0E3"/>
        </w:rPr>
        <w:t>la requête</w:t>
      </w:r>
      <w:r w:rsidRPr="0011012A">
        <w:rPr>
          <w:rFonts w:ascii="Arial" w:eastAsia="Arial" w:hAnsi="Arial" w:cs="Arial"/>
          <w:sz w:val="22"/>
          <w:szCs w:val="22"/>
          <w:shd w:val="clear" w:color="auto" w:fill="D0E0E3"/>
        </w:rPr>
        <w:t>.</w:t>
      </w:r>
      <w:r w:rsidR="00413D38">
        <w:rPr>
          <w:rFonts w:ascii="Arial" w:eastAsia="Arial" w:hAnsi="Arial" w:cs="Arial"/>
          <w:sz w:val="22"/>
          <w:szCs w:val="22"/>
          <w:shd w:val="clear" w:color="auto" w:fill="D0E0E3"/>
        </w:rPr>
        <w:t>]</w:t>
      </w:r>
      <w:bookmarkEnd w:id="1"/>
    </w:p>
    <w:sectPr w:rsidR="00413D38" w:rsidSect="000E6DB1">
      <w:pgSz w:w="11906" w:h="16838"/>
      <w:pgMar w:top="1440" w:right="1080" w:bottom="1440" w:left="1080" w:header="0" w:footer="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0E5050EF-9897-4A17-A87F-46352AC42E33}"/>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embedItalic r:id="rId2" w:fontKey="{7D0E639E-CD2D-472F-9B4D-CE27B491549C}"/>
  </w:font>
  <w:font w:name="Calibri">
    <w:panose1 w:val="020F0502020204030204"/>
    <w:charset w:val="00"/>
    <w:family w:val="swiss"/>
    <w:pitch w:val="variable"/>
    <w:sig w:usb0="E4002EFF" w:usb1="C200247B" w:usb2="00000009" w:usb3="00000000" w:csb0="000001FF" w:csb1="00000000"/>
    <w:embedRegular r:id="rId3" w:fontKey="{AB18D51C-1777-4AE2-A29F-F8076A467FEC}"/>
  </w:font>
  <w:font w:name="Cambria">
    <w:panose1 w:val="02040503050406030204"/>
    <w:charset w:val="00"/>
    <w:family w:val="roman"/>
    <w:pitch w:val="variable"/>
    <w:sig w:usb0="E00006FF" w:usb1="420024FF" w:usb2="02000000" w:usb3="00000000" w:csb0="0000019F" w:csb1="00000000"/>
    <w:embedRegular r:id="rId4" w:fontKey="{18B34A17-B74F-4490-B1C1-0A8E42687F4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68C6"/>
    <w:multiLevelType w:val="multilevel"/>
    <w:tmpl w:val="89201EFE"/>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A7D390A"/>
    <w:multiLevelType w:val="hybridMultilevel"/>
    <w:tmpl w:val="2B501FD0"/>
    <w:lvl w:ilvl="0" w:tplc="4E5CB256">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A504943"/>
    <w:multiLevelType w:val="hybridMultilevel"/>
    <w:tmpl w:val="2BB4F72C"/>
    <w:lvl w:ilvl="0" w:tplc="B88690F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44361394"/>
    <w:multiLevelType w:val="hybridMultilevel"/>
    <w:tmpl w:val="B4968C2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543951D4"/>
    <w:multiLevelType w:val="multilevel"/>
    <w:tmpl w:val="E436ACAE"/>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8FA104B"/>
    <w:multiLevelType w:val="multilevel"/>
    <w:tmpl w:val="7DC8F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7765988">
    <w:abstractNumId w:val="0"/>
  </w:num>
  <w:num w:numId="2" w16cid:durableId="8529589">
    <w:abstractNumId w:val="1"/>
  </w:num>
  <w:num w:numId="3" w16cid:durableId="1066100945">
    <w:abstractNumId w:val="4"/>
  </w:num>
  <w:num w:numId="4" w16cid:durableId="2135903325">
    <w:abstractNumId w:val="3"/>
  </w:num>
  <w:num w:numId="5" w16cid:durableId="153105927">
    <w:abstractNumId w:val="5"/>
  </w:num>
  <w:num w:numId="6" w16cid:durableId="6022233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F33"/>
    <w:rsid w:val="000E6DB1"/>
    <w:rsid w:val="0011012A"/>
    <w:rsid w:val="002C2035"/>
    <w:rsid w:val="0031211E"/>
    <w:rsid w:val="003314D4"/>
    <w:rsid w:val="0034558C"/>
    <w:rsid w:val="003662E3"/>
    <w:rsid w:val="003F1894"/>
    <w:rsid w:val="00413D38"/>
    <w:rsid w:val="004766A4"/>
    <w:rsid w:val="004E09D0"/>
    <w:rsid w:val="00501AAC"/>
    <w:rsid w:val="00567B8A"/>
    <w:rsid w:val="005742B8"/>
    <w:rsid w:val="00616902"/>
    <w:rsid w:val="0066546F"/>
    <w:rsid w:val="0069116D"/>
    <w:rsid w:val="006A542A"/>
    <w:rsid w:val="006B6DFF"/>
    <w:rsid w:val="006F662A"/>
    <w:rsid w:val="0070228C"/>
    <w:rsid w:val="007426B8"/>
    <w:rsid w:val="008A6A51"/>
    <w:rsid w:val="008B395E"/>
    <w:rsid w:val="009B3F33"/>
    <w:rsid w:val="009C2E56"/>
    <w:rsid w:val="009F0DA9"/>
    <w:rsid w:val="00A458F7"/>
    <w:rsid w:val="00A47C89"/>
    <w:rsid w:val="00B033FD"/>
    <w:rsid w:val="00BB7602"/>
    <w:rsid w:val="00BE1C97"/>
    <w:rsid w:val="00CD2840"/>
    <w:rsid w:val="00D113FF"/>
    <w:rsid w:val="00D460F4"/>
    <w:rsid w:val="00DA24C8"/>
    <w:rsid w:val="00E81A78"/>
    <w:rsid w:val="00EF3F76"/>
    <w:rsid w:val="00EF736D"/>
    <w:rsid w:val="00FE0429"/>
    <w:rsid w:val="00FE31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48C45"/>
  <w15:docId w15:val="{17074B75-42F3-44B2-9F86-30DB183AE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 w:eastAsia="fr-F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bCs/>
      <w:sz w:val="48"/>
      <w:szCs w:val="48"/>
    </w:rPr>
  </w:style>
  <w:style w:type="paragraph" w:styleId="Titre2">
    <w:name w:val="heading 2"/>
    <w:basedOn w:val="Normal"/>
    <w:next w:val="Normal"/>
    <w:uiPriority w:val="9"/>
    <w:semiHidden/>
    <w:unhideWhenUsed/>
    <w:qFormat/>
    <w:pPr>
      <w:keepNext/>
      <w:keepLines/>
      <w:spacing w:before="360" w:after="80"/>
      <w:outlineLvl w:val="1"/>
    </w:pPr>
    <w:rPr>
      <w:b/>
      <w:bCs/>
      <w:sz w:val="36"/>
      <w:szCs w:val="36"/>
    </w:rPr>
  </w:style>
  <w:style w:type="paragraph" w:styleId="Titre3">
    <w:name w:val="heading 3"/>
    <w:basedOn w:val="Normal"/>
    <w:next w:val="Normal"/>
    <w:uiPriority w:val="9"/>
    <w:semiHidden/>
    <w:unhideWhenUsed/>
    <w:qFormat/>
    <w:pPr>
      <w:keepNext/>
      <w:keepLines/>
      <w:spacing w:before="280" w:after="80"/>
      <w:outlineLvl w:val="2"/>
    </w:pPr>
    <w:rPr>
      <w:b/>
      <w:bCs/>
      <w:sz w:val="28"/>
      <w:szCs w:val="28"/>
    </w:rPr>
  </w:style>
  <w:style w:type="paragraph" w:styleId="Titre4">
    <w:name w:val="heading 4"/>
    <w:basedOn w:val="Normal"/>
    <w:next w:val="Normal"/>
    <w:uiPriority w:val="9"/>
    <w:semiHidden/>
    <w:unhideWhenUsed/>
    <w:qFormat/>
    <w:pPr>
      <w:keepNext/>
      <w:keepLines/>
      <w:spacing w:before="240" w:after="40"/>
      <w:outlineLvl w:val="3"/>
    </w:pPr>
    <w:rPr>
      <w:b/>
      <w:bCs/>
    </w:rPr>
  </w:style>
  <w:style w:type="paragraph" w:styleId="Titre5">
    <w:name w:val="heading 5"/>
    <w:basedOn w:val="Normal"/>
    <w:next w:val="Normal"/>
    <w:uiPriority w:val="9"/>
    <w:semiHidden/>
    <w:unhideWhenUsed/>
    <w:qFormat/>
    <w:pPr>
      <w:keepNext/>
      <w:spacing w:before="240" w:after="120"/>
      <w:outlineLvl w:val="4"/>
    </w:pPr>
    <w:rPr>
      <w:b/>
      <w:bCs/>
      <w:sz w:val="20"/>
      <w:szCs w:val="20"/>
    </w:rPr>
  </w:style>
  <w:style w:type="paragraph" w:styleId="Titre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uiPriority w:val="10"/>
    <w:qFormat/>
    <w:pPr>
      <w:keepNext/>
      <w:keepLines/>
      <w:spacing w:before="480" w:after="120"/>
    </w:pPr>
    <w:rPr>
      <w:b/>
      <w:bCs/>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styleId="Grilledutableau">
    <w:name w:val="Table Grid"/>
    <w:basedOn w:val="TableauNormal"/>
    <w:uiPriority w:val="39"/>
    <w:rsid w:val="00366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662E3"/>
    <w:pPr>
      <w:ind w:left="720"/>
      <w:contextualSpacing/>
    </w:pPr>
  </w:style>
  <w:style w:type="character" w:styleId="Lienhypertexte">
    <w:name w:val="Hyperlink"/>
    <w:basedOn w:val="Policepardfaut"/>
    <w:uiPriority w:val="99"/>
    <w:unhideWhenUsed/>
    <w:rsid w:val="00A47C89"/>
    <w:rPr>
      <w:color w:val="0000FF" w:themeColor="hyperlink"/>
      <w:u w:val="single"/>
    </w:rPr>
  </w:style>
  <w:style w:type="character" w:styleId="Mentionnonrsolue">
    <w:name w:val="Unresolved Mention"/>
    <w:basedOn w:val="Policepardfaut"/>
    <w:uiPriority w:val="99"/>
    <w:semiHidden/>
    <w:unhideWhenUsed/>
    <w:rsid w:val="00A47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xxxx@xx.xx"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1125</Words>
  <Characters>6189</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 F</dc:creator>
  <cp:lastModifiedBy>Marie Faure</cp:lastModifiedBy>
  <cp:revision>31</cp:revision>
  <dcterms:created xsi:type="dcterms:W3CDTF">2025-11-17T16:25:00Z</dcterms:created>
  <dcterms:modified xsi:type="dcterms:W3CDTF">2025-12-11T22:03:00Z</dcterms:modified>
</cp:coreProperties>
</file>