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6AB3" w14:textId="77777777" w:rsidR="003662E3" w:rsidRPr="000E6DB1" w:rsidRDefault="003662E3" w:rsidP="000E6DB1">
      <w:pPr>
        <w:spacing w:before="100" w:line="276" w:lineRule="auto"/>
        <w:rPr>
          <w:rFonts w:ascii="Arial" w:eastAsia="Arial" w:hAnsi="Arial" w:cs="Arial"/>
          <w:b/>
          <w:bCs/>
          <w:sz w:val="2"/>
          <w:szCs w:val="2"/>
          <w:shd w:val="clear" w:color="auto" w:fill="EAD1DC"/>
        </w:rPr>
      </w:pPr>
    </w:p>
    <w:tbl>
      <w:tblPr>
        <w:tblStyle w:val="Grilledutableau"/>
        <w:tblW w:w="9628" w:type="dxa"/>
        <w:tblLook w:val="04A0" w:firstRow="1" w:lastRow="0" w:firstColumn="1" w:lastColumn="0" w:noHBand="0" w:noVBand="1"/>
      </w:tblPr>
      <w:tblGrid>
        <w:gridCol w:w="9628"/>
      </w:tblGrid>
      <w:tr w:rsidR="003662E3" w14:paraId="3FA5A0E4" w14:textId="77777777" w:rsidTr="00E10B07">
        <w:tc>
          <w:tcPr>
            <w:tcW w:w="9628" w:type="dxa"/>
          </w:tcPr>
          <w:p w14:paraId="76F36835" w14:textId="17E4C7FC" w:rsidR="00942CCB" w:rsidRPr="00942CCB" w:rsidRDefault="004E09D0" w:rsidP="00942CCB">
            <w:pPr>
              <w:spacing w:before="100" w:after="100" w:line="276" w:lineRule="auto"/>
              <w:jc w:val="center"/>
              <w:rPr>
                <w:rFonts w:ascii="Arial" w:eastAsia="Arial" w:hAnsi="Arial" w:cs="Arial"/>
                <w:b/>
                <w:bCs/>
                <w:sz w:val="22"/>
                <w:szCs w:val="22"/>
              </w:rPr>
            </w:pPr>
            <w:r>
              <w:rPr>
                <w:rFonts w:ascii="Arial" w:eastAsia="Arial" w:hAnsi="Arial" w:cs="Arial"/>
                <w:b/>
                <w:bCs/>
                <w:sz w:val="22"/>
                <w:szCs w:val="22"/>
              </w:rPr>
              <w:t>TRAME</w:t>
            </w:r>
            <w:r w:rsidR="003662E3" w:rsidRPr="00EA0851">
              <w:rPr>
                <w:rFonts w:ascii="Arial" w:eastAsia="Arial" w:hAnsi="Arial" w:cs="Arial"/>
                <w:b/>
                <w:bCs/>
                <w:sz w:val="22"/>
                <w:szCs w:val="22"/>
              </w:rPr>
              <w:t xml:space="preserve"> NON-EXHAUSTI</w:t>
            </w:r>
            <w:r>
              <w:rPr>
                <w:rFonts w:ascii="Arial" w:eastAsia="Arial" w:hAnsi="Arial" w:cs="Arial"/>
                <w:b/>
                <w:bCs/>
                <w:sz w:val="22"/>
                <w:szCs w:val="22"/>
              </w:rPr>
              <w:t>VE</w:t>
            </w:r>
            <w:r w:rsidR="003662E3" w:rsidRPr="00EA0851">
              <w:rPr>
                <w:rFonts w:ascii="Arial" w:eastAsia="Arial" w:hAnsi="Arial" w:cs="Arial"/>
                <w:b/>
                <w:bCs/>
                <w:sz w:val="22"/>
                <w:szCs w:val="22"/>
              </w:rPr>
              <w:t xml:space="preserve"> </w:t>
            </w:r>
            <w:r w:rsidR="00942CCB">
              <w:rPr>
                <w:rFonts w:ascii="Arial" w:eastAsia="Arial" w:hAnsi="Arial" w:cs="Arial"/>
                <w:b/>
                <w:bCs/>
                <w:sz w:val="22"/>
                <w:szCs w:val="22"/>
              </w:rPr>
              <w:t>DE CONCLUSIONS DEVANT LA COUR D’APPEL</w:t>
            </w:r>
            <w:r w:rsidR="003662E3">
              <w:rPr>
                <w:rFonts w:ascii="Arial" w:eastAsia="Arial" w:hAnsi="Arial" w:cs="Arial"/>
                <w:b/>
                <w:bCs/>
                <w:sz w:val="22"/>
                <w:szCs w:val="22"/>
              </w:rPr>
              <w:t xml:space="preserve"> </w:t>
            </w:r>
          </w:p>
          <w:p w14:paraId="181B1C72" w14:textId="548B16B8" w:rsidR="003662E3" w:rsidRDefault="003662E3" w:rsidP="00E10B07">
            <w:pPr>
              <w:pStyle w:val="Paragraphedeliste"/>
              <w:numPr>
                <w:ilvl w:val="0"/>
                <w:numId w:val="2"/>
              </w:numPr>
              <w:spacing w:before="100" w:after="100" w:line="276" w:lineRule="auto"/>
              <w:rPr>
                <w:rFonts w:ascii="Arial" w:eastAsia="Arial" w:hAnsi="Arial" w:cs="Arial"/>
                <w:sz w:val="22"/>
                <w:szCs w:val="22"/>
              </w:rPr>
            </w:pPr>
            <w:r w:rsidRPr="002576F6">
              <w:rPr>
                <w:rFonts w:ascii="Arial" w:eastAsia="Arial" w:hAnsi="Arial" w:cs="Arial"/>
                <w:sz w:val="22"/>
                <w:szCs w:val="22"/>
              </w:rPr>
              <w:t>A adapter en fonction de votre situation</w:t>
            </w:r>
          </w:p>
          <w:p w14:paraId="51D31851" w14:textId="6565F3F8" w:rsidR="004E09D0" w:rsidRPr="004E09D0" w:rsidRDefault="003662E3" w:rsidP="004E09D0">
            <w:pPr>
              <w:pStyle w:val="Paragraphedeliste"/>
              <w:numPr>
                <w:ilvl w:val="0"/>
                <w:numId w:val="2"/>
              </w:numPr>
              <w:spacing w:before="100" w:after="100" w:line="276" w:lineRule="auto"/>
              <w:rPr>
                <w:rFonts w:ascii="Arial" w:eastAsia="Arial" w:hAnsi="Arial" w:cs="Arial"/>
                <w:sz w:val="22"/>
                <w:szCs w:val="22"/>
              </w:rPr>
            </w:pPr>
            <w:r>
              <w:rPr>
                <w:rFonts w:ascii="Arial" w:eastAsia="Arial" w:hAnsi="Arial" w:cs="Arial"/>
                <w:sz w:val="22"/>
                <w:szCs w:val="22"/>
              </w:rPr>
              <w:t>Bien lire les documents qui vous auront été transmis et bien</w:t>
            </w:r>
            <w:r w:rsidRPr="00EA0851">
              <w:rPr>
                <w:rFonts w:ascii="Arial" w:eastAsia="Arial" w:hAnsi="Arial" w:cs="Arial"/>
                <w:sz w:val="22"/>
                <w:szCs w:val="22"/>
              </w:rPr>
              <w:t xml:space="preserve"> respecter les délais indiqué</w:t>
            </w:r>
            <w:r>
              <w:rPr>
                <w:rFonts w:ascii="Arial" w:eastAsia="Arial" w:hAnsi="Arial" w:cs="Arial"/>
                <w:sz w:val="22"/>
                <w:szCs w:val="22"/>
              </w:rPr>
              <w:t>s</w:t>
            </w:r>
          </w:p>
          <w:p w14:paraId="2573BEB3" w14:textId="73E0BE4E" w:rsidR="00111B94" w:rsidRDefault="00111B94" w:rsidP="004E09D0">
            <w:pPr>
              <w:pStyle w:val="Paragraphedeliste"/>
              <w:numPr>
                <w:ilvl w:val="0"/>
                <w:numId w:val="2"/>
              </w:numPr>
              <w:spacing w:before="100" w:after="100" w:line="276" w:lineRule="auto"/>
              <w:jc w:val="both"/>
              <w:rPr>
                <w:rFonts w:ascii="Arial" w:eastAsia="Arial" w:hAnsi="Arial" w:cs="Arial"/>
                <w:sz w:val="22"/>
                <w:szCs w:val="22"/>
              </w:rPr>
            </w:pPr>
            <w:r>
              <w:rPr>
                <w:rFonts w:ascii="Arial" w:eastAsia="Arial" w:hAnsi="Arial" w:cs="Arial"/>
                <w:sz w:val="22"/>
                <w:szCs w:val="22"/>
              </w:rPr>
              <w:t>S</w:t>
            </w:r>
            <w:r w:rsidR="003662E3">
              <w:rPr>
                <w:rFonts w:ascii="Arial" w:eastAsia="Arial" w:hAnsi="Arial" w:cs="Arial"/>
                <w:sz w:val="22"/>
                <w:szCs w:val="22"/>
              </w:rPr>
              <w:t>e</w:t>
            </w:r>
            <w:r w:rsidR="004E09D0">
              <w:rPr>
                <w:rFonts w:ascii="Arial" w:eastAsia="Arial" w:hAnsi="Arial" w:cs="Arial"/>
                <w:sz w:val="22"/>
                <w:szCs w:val="22"/>
              </w:rPr>
              <w:t xml:space="preserve"> renseigner sur la procédure et </w:t>
            </w:r>
            <w:r>
              <w:rPr>
                <w:rFonts w:ascii="Arial" w:eastAsia="Arial" w:hAnsi="Arial" w:cs="Arial"/>
                <w:sz w:val="22"/>
                <w:szCs w:val="22"/>
              </w:rPr>
              <w:t>les mentions légales obligatoires</w:t>
            </w:r>
          </w:p>
          <w:p w14:paraId="365D9839" w14:textId="47AF7A32" w:rsidR="003662E3" w:rsidRPr="002576F6" w:rsidRDefault="00111B94" w:rsidP="004E09D0">
            <w:pPr>
              <w:pStyle w:val="Paragraphedeliste"/>
              <w:numPr>
                <w:ilvl w:val="0"/>
                <w:numId w:val="2"/>
              </w:numPr>
              <w:spacing w:before="100" w:after="100" w:line="276" w:lineRule="auto"/>
              <w:jc w:val="both"/>
              <w:rPr>
                <w:rFonts w:ascii="Arial" w:eastAsia="Arial" w:hAnsi="Arial" w:cs="Arial"/>
                <w:sz w:val="22"/>
                <w:szCs w:val="22"/>
              </w:rPr>
            </w:pPr>
            <w:r>
              <w:rPr>
                <w:rFonts w:ascii="Arial" w:eastAsia="Arial" w:hAnsi="Arial" w:cs="Arial"/>
                <w:sz w:val="22"/>
                <w:szCs w:val="22"/>
              </w:rPr>
              <w:t xml:space="preserve">Ne pas hésiter </w:t>
            </w:r>
            <w:r w:rsidR="004E09D0">
              <w:rPr>
                <w:rFonts w:ascii="Arial" w:eastAsia="Arial" w:hAnsi="Arial" w:cs="Arial"/>
                <w:sz w:val="22"/>
                <w:szCs w:val="22"/>
              </w:rPr>
              <w:t>à se</w:t>
            </w:r>
            <w:r w:rsidR="003662E3">
              <w:rPr>
                <w:rFonts w:ascii="Arial" w:eastAsia="Arial" w:hAnsi="Arial" w:cs="Arial"/>
                <w:sz w:val="22"/>
                <w:szCs w:val="22"/>
              </w:rPr>
              <w:t xml:space="preserve"> faire accompagner </w:t>
            </w:r>
            <w:r>
              <w:rPr>
                <w:rFonts w:ascii="Arial" w:eastAsia="Arial" w:hAnsi="Arial" w:cs="Arial"/>
                <w:sz w:val="22"/>
                <w:szCs w:val="22"/>
              </w:rPr>
              <w:t xml:space="preserve">par un professionnel </w:t>
            </w:r>
            <w:r w:rsidR="003662E3">
              <w:rPr>
                <w:rFonts w:ascii="Arial" w:eastAsia="Arial" w:hAnsi="Arial" w:cs="Arial"/>
                <w:sz w:val="22"/>
                <w:szCs w:val="22"/>
              </w:rPr>
              <w:t>dans cette démarche</w:t>
            </w:r>
          </w:p>
        </w:tc>
      </w:tr>
    </w:tbl>
    <w:p w14:paraId="44BB796A" w14:textId="77777777" w:rsidR="00942CCB" w:rsidRDefault="00942CCB" w:rsidP="00942CCB">
      <w:pPr>
        <w:spacing w:before="100" w:line="276" w:lineRule="auto"/>
        <w:rPr>
          <w:rFonts w:ascii="Arial" w:eastAsia="Arial" w:hAnsi="Arial" w:cs="Arial"/>
          <w:b/>
          <w:bCs/>
          <w:shd w:val="clear" w:color="auto" w:fill="EAD1DC"/>
        </w:rPr>
      </w:pPr>
    </w:p>
    <w:p w14:paraId="30A2C902" w14:textId="4EFA7192" w:rsidR="00942CCB" w:rsidRDefault="00942CCB" w:rsidP="004B14B0">
      <w:pPr>
        <w:spacing w:before="100" w:after="100" w:line="276" w:lineRule="auto"/>
        <w:jc w:val="center"/>
        <w:rPr>
          <w:rFonts w:ascii="Arial" w:eastAsia="Arial" w:hAnsi="Arial" w:cs="Arial"/>
          <w:b/>
          <w:bCs/>
          <w:shd w:val="clear" w:color="auto" w:fill="EAD1DC"/>
        </w:rPr>
      </w:pPr>
      <w:r>
        <w:rPr>
          <w:rFonts w:ascii="Arial" w:eastAsia="Arial" w:hAnsi="Arial" w:cs="Arial"/>
          <w:b/>
          <w:bCs/>
          <w:shd w:val="clear" w:color="auto" w:fill="EAD1DC"/>
        </w:rPr>
        <w:t xml:space="preserve">ATTENTION : vous devez avoir réalisé </w:t>
      </w:r>
      <w:r>
        <w:rPr>
          <w:rFonts w:ascii="Arial" w:eastAsia="Arial" w:hAnsi="Arial" w:cs="Arial"/>
          <w:b/>
          <w:bCs/>
          <w:shd w:val="clear" w:color="auto" w:fill="EAD1DC"/>
        </w:rPr>
        <w:t xml:space="preserve">au préalable </w:t>
      </w:r>
      <w:r>
        <w:rPr>
          <w:rFonts w:ascii="Arial" w:eastAsia="Arial" w:hAnsi="Arial" w:cs="Arial"/>
          <w:b/>
          <w:bCs/>
          <w:shd w:val="clear" w:color="auto" w:fill="EAD1DC"/>
        </w:rPr>
        <w:t>une déclaration d’appel</w:t>
      </w:r>
    </w:p>
    <w:p w14:paraId="1F6F16BD" w14:textId="77777777" w:rsidR="002C5213" w:rsidRPr="002C5213" w:rsidRDefault="002C5213" w:rsidP="002C5213">
      <w:pPr>
        <w:spacing w:line="276" w:lineRule="auto"/>
        <w:rPr>
          <w:rFonts w:ascii="Arial" w:eastAsia="Arial" w:hAnsi="Arial" w:cs="Arial"/>
          <w:b/>
          <w:bCs/>
          <w:sz w:val="20"/>
          <w:szCs w:val="20"/>
          <w:shd w:val="clear" w:color="auto" w:fill="EAD1DC"/>
          <w:lang w:val="fr-FR"/>
        </w:rPr>
      </w:pPr>
    </w:p>
    <w:p w14:paraId="365F1D4B" w14:textId="06D7CA0D" w:rsidR="002C5213" w:rsidRPr="002C5213" w:rsidRDefault="002C5213" w:rsidP="002C5213">
      <w:pPr>
        <w:spacing w:line="276" w:lineRule="auto"/>
        <w:rPr>
          <w:rFonts w:ascii="Arial" w:eastAsia="Arial" w:hAnsi="Arial" w:cs="Arial"/>
          <w:b/>
          <w:bCs/>
          <w:sz w:val="22"/>
          <w:szCs w:val="22"/>
          <w:shd w:val="clear" w:color="auto" w:fill="EAD1DC"/>
          <w:lang w:val="fr-FR"/>
        </w:rPr>
      </w:pPr>
      <w:r w:rsidRPr="002C5213">
        <w:rPr>
          <w:rFonts w:ascii="Arial" w:eastAsia="Arial" w:hAnsi="Arial" w:cs="Arial"/>
          <w:b/>
          <w:bCs/>
          <w:sz w:val="22"/>
          <w:szCs w:val="22"/>
          <w:shd w:val="clear" w:color="auto" w:fill="EAD1DC"/>
          <w:lang w:val="fr-FR"/>
        </w:rPr>
        <w:t>N° 1</w:t>
      </w:r>
      <w:r w:rsidRPr="002C5213">
        <w:rPr>
          <w:rFonts w:ascii="Arial" w:eastAsia="Arial" w:hAnsi="Arial" w:cs="Arial"/>
          <w:b/>
          <w:bCs/>
          <w:sz w:val="22"/>
          <w:szCs w:val="22"/>
          <w:shd w:val="clear" w:color="auto" w:fill="EAD1DC"/>
          <w:vertAlign w:val="superscript"/>
          <w:lang w:val="fr-FR"/>
        </w:rPr>
        <w:t>ère</w:t>
      </w:r>
      <w:r w:rsidRPr="002C5213">
        <w:rPr>
          <w:rFonts w:ascii="Arial" w:eastAsia="Arial" w:hAnsi="Arial" w:cs="Arial"/>
          <w:b/>
          <w:bCs/>
          <w:sz w:val="22"/>
          <w:szCs w:val="22"/>
          <w:shd w:val="clear" w:color="auto" w:fill="EAD1DC"/>
          <w:lang w:val="fr-FR"/>
        </w:rPr>
        <w:t xml:space="preserve"> instance : XX/XXXXX </w:t>
      </w:r>
    </w:p>
    <w:p w14:paraId="79F387E1" w14:textId="77777777" w:rsidR="002C5213" w:rsidRPr="002C5213" w:rsidRDefault="002C5213" w:rsidP="002C5213">
      <w:pPr>
        <w:spacing w:line="276" w:lineRule="auto"/>
        <w:rPr>
          <w:rFonts w:ascii="Arial" w:eastAsia="Arial" w:hAnsi="Arial" w:cs="Arial"/>
          <w:b/>
          <w:bCs/>
          <w:sz w:val="22"/>
          <w:szCs w:val="22"/>
          <w:shd w:val="clear" w:color="auto" w:fill="EAD1DC"/>
          <w:lang w:val="fr-FR"/>
        </w:rPr>
      </w:pPr>
      <w:r w:rsidRPr="002C5213">
        <w:rPr>
          <w:rFonts w:ascii="Arial" w:eastAsia="Arial" w:hAnsi="Arial" w:cs="Arial"/>
          <w:b/>
          <w:bCs/>
          <w:sz w:val="22"/>
          <w:szCs w:val="22"/>
          <w:shd w:val="clear" w:color="auto" w:fill="EAD1DC"/>
          <w:lang w:val="fr-FR"/>
        </w:rPr>
        <w:t xml:space="preserve">Déclaration d’Appel N° XX/XXXXX </w:t>
      </w:r>
    </w:p>
    <w:p w14:paraId="0EB0C771" w14:textId="77777777" w:rsidR="002C5213" w:rsidRPr="002C5213" w:rsidRDefault="002C5213" w:rsidP="002C5213">
      <w:pPr>
        <w:spacing w:line="276" w:lineRule="auto"/>
        <w:rPr>
          <w:rFonts w:ascii="Arial" w:eastAsia="Arial" w:hAnsi="Arial" w:cs="Arial"/>
          <w:b/>
          <w:bCs/>
          <w:sz w:val="22"/>
          <w:szCs w:val="22"/>
          <w:shd w:val="clear" w:color="auto" w:fill="EAD1DC"/>
          <w:lang w:val="fr-FR"/>
        </w:rPr>
      </w:pPr>
      <w:r w:rsidRPr="002C5213">
        <w:rPr>
          <w:rFonts w:ascii="Arial" w:eastAsia="Arial" w:hAnsi="Arial" w:cs="Arial"/>
          <w:b/>
          <w:bCs/>
          <w:sz w:val="22"/>
          <w:szCs w:val="22"/>
          <w:shd w:val="clear" w:color="auto" w:fill="EAD1DC"/>
          <w:lang w:val="fr-FR"/>
        </w:rPr>
        <w:t xml:space="preserve">N° RG XX/XXXXX </w:t>
      </w:r>
    </w:p>
    <w:p w14:paraId="2EDFE18A" w14:textId="77777777" w:rsidR="002C5213" w:rsidRPr="002C5213" w:rsidRDefault="002C5213" w:rsidP="002C5213">
      <w:pPr>
        <w:spacing w:line="276" w:lineRule="auto"/>
        <w:rPr>
          <w:rFonts w:ascii="Arial" w:eastAsia="Arial" w:hAnsi="Arial" w:cs="Arial"/>
          <w:b/>
          <w:bCs/>
          <w:sz w:val="22"/>
          <w:szCs w:val="22"/>
          <w:shd w:val="clear" w:color="auto" w:fill="EAD1DC"/>
          <w:lang w:val="fr-FR"/>
        </w:rPr>
      </w:pPr>
      <w:r w:rsidRPr="002C5213">
        <w:rPr>
          <w:rFonts w:ascii="Arial" w:eastAsia="Arial" w:hAnsi="Arial" w:cs="Arial"/>
          <w:b/>
          <w:bCs/>
          <w:sz w:val="22"/>
          <w:szCs w:val="22"/>
          <w:shd w:val="clear" w:color="auto" w:fill="EAD1DC"/>
          <w:lang w:val="fr-FR"/>
        </w:rPr>
        <w:t>N° Portalis XX-XXXXX-XXXX</w:t>
      </w:r>
    </w:p>
    <w:p w14:paraId="42AE11A5" w14:textId="77777777" w:rsidR="004B14B0" w:rsidRPr="002C5213" w:rsidRDefault="004B14B0" w:rsidP="002C5213">
      <w:pPr>
        <w:spacing w:line="276" w:lineRule="auto"/>
        <w:rPr>
          <w:rFonts w:ascii="Arial" w:eastAsia="Arial" w:hAnsi="Arial" w:cs="Arial"/>
          <w:b/>
          <w:bCs/>
          <w:sz w:val="32"/>
          <w:szCs w:val="32"/>
          <w:shd w:val="clear" w:color="auto" w:fill="EAD1DC"/>
          <w:lang w:val="fr-FR"/>
        </w:rPr>
      </w:pPr>
    </w:p>
    <w:p w14:paraId="71AACF2F" w14:textId="30C0A9F2" w:rsidR="004B14B0" w:rsidRDefault="004B14B0" w:rsidP="004B14B0">
      <w:pPr>
        <w:pBdr>
          <w:top w:val="nil"/>
          <w:left w:val="nil"/>
          <w:bottom w:val="nil"/>
          <w:right w:val="nil"/>
          <w:between w:val="nil"/>
        </w:pBdr>
        <w:spacing w:before="100" w:after="100" w:line="276" w:lineRule="auto"/>
        <w:jc w:val="center"/>
        <w:rPr>
          <w:rFonts w:ascii="Arial" w:eastAsia="Arial" w:hAnsi="Arial" w:cs="Arial"/>
          <w:shd w:val="clear" w:color="auto" w:fill="EAD1DC"/>
        </w:rPr>
      </w:pPr>
      <w:r>
        <w:rPr>
          <w:rFonts w:ascii="Arial" w:eastAsia="Arial" w:hAnsi="Arial" w:cs="Arial"/>
          <w:b/>
          <w:bCs/>
          <w:color w:val="000000"/>
        </w:rPr>
        <w:t xml:space="preserve">Cour d’appel de </w:t>
      </w:r>
      <w:r>
        <w:rPr>
          <w:rFonts w:ascii="Arial" w:eastAsia="Arial" w:hAnsi="Arial" w:cs="Arial"/>
          <w:shd w:val="clear" w:color="auto" w:fill="EAD1DC"/>
        </w:rPr>
        <w:t>VILLE</w:t>
      </w:r>
    </w:p>
    <w:p w14:paraId="18535F69" w14:textId="61F5E0DF" w:rsidR="004B14B0" w:rsidRPr="00942CCB" w:rsidRDefault="004B14B0" w:rsidP="004B14B0">
      <w:pPr>
        <w:pBdr>
          <w:top w:val="nil"/>
          <w:left w:val="nil"/>
          <w:bottom w:val="nil"/>
          <w:right w:val="nil"/>
          <w:between w:val="nil"/>
        </w:pBdr>
        <w:spacing w:before="100" w:after="100" w:line="276" w:lineRule="auto"/>
        <w:jc w:val="center"/>
        <w:rPr>
          <w:rFonts w:ascii="Arial" w:eastAsia="Arial" w:hAnsi="Arial" w:cs="Arial"/>
          <w:b/>
          <w:bCs/>
          <w:color w:val="000000"/>
        </w:rPr>
      </w:pPr>
      <w:r>
        <w:rPr>
          <w:rFonts w:ascii="Arial" w:eastAsia="Arial" w:hAnsi="Arial" w:cs="Arial"/>
          <w:b/>
          <w:bCs/>
          <w:color w:val="000000"/>
        </w:rPr>
        <w:t>Chambre sociale</w:t>
      </w:r>
    </w:p>
    <w:p w14:paraId="40DB40F9" w14:textId="77777777" w:rsidR="004B14B0" w:rsidRDefault="004B14B0" w:rsidP="004B14B0">
      <w:pPr>
        <w:pBdr>
          <w:top w:val="nil"/>
          <w:left w:val="nil"/>
          <w:bottom w:val="nil"/>
          <w:right w:val="nil"/>
          <w:between w:val="nil"/>
        </w:pBdr>
        <w:spacing w:before="100" w:after="100" w:line="276" w:lineRule="auto"/>
        <w:jc w:val="center"/>
        <w:rPr>
          <w:rFonts w:ascii="Arial" w:eastAsia="Arial" w:hAnsi="Arial" w:cs="Arial"/>
          <w:shd w:val="clear" w:color="auto" w:fill="EAD1DC"/>
        </w:rPr>
      </w:pPr>
      <w:r>
        <w:rPr>
          <w:rFonts w:ascii="Arial" w:eastAsia="Arial" w:hAnsi="Arial" w:cs="Arial"/>
          <w:shd w:val="clear" w:color="auto" w:fill="EAD1DC"/>
        </w:rPr>
        <w:t>Adresse</w:t>
      </w:r>
    </w:p>
    <w:p w14:paraId="365876E3" w14:textId="6A448812" w:rsidR="004B14B0" w:rsidRDefault="004B14B0" w:rsidP="004B14B0">
      <w:pPr>
        <w:spacing w:before="100" w:after="100" w:line="276" w:lineRule="auto"/>
        <w:jc w:val="center"/>
        <w:rPr>
          <w:rFonts w:ascii="Arial" w:eastAsia="Arial" w:hAnsi="Arial" w:cs="Arial"/>
          <w:shd w:val="clear" w:color="auto" w:fill="EAD1DC"/>
        </w:rPr>
      </w:pPr>
      <w:r>
        <w:rPr>
          <w:rFonts w:ascii="Arial" w:eastAsia="Arial" w:hAnsi="Arial" w:cs="Arial"/>
          <w:shd w:val="clear" w:color="auto" w:fill="EAD1DC"/>
        </w:rPr>
        <w:t>CP VILLE</w:t>
      </w:r>
    </w:p>
    <w:p w14:paraId="4D5318C2" w14:textId="77777777" w:rsidR="004B14B0" w:rsidRDefault="004B14B0" w:rsidP="004B14B0">
      <w:pPr>
        <w:spacing w:line="276" w:lineRule="auto"/>
        <w:jc w:val="center"/>
        <w:rPr>
          <w:rFonts w:ascii="Arial" w:eastAsia="Arial" w:hAnsi="Arial" w:cs="Arial"/>
          <w:b/>
          <w:bCs/>
          <w:sz w:val="32"/>
          <w:szCs w:val="32"/>
        </w:rPr>
      </w:pPr>
    </w:p>
    <w:p w14:paraId="0000000A" w14:textId="65DAA220" w:rsidR="009B3F33" w:rsidRDefault="004B14B0" w:rsidP="00111B94">
      <w:pPr>
        <w:spacing w:line="276" w:lineRule="auto"/>
        <w:jc w:val="center"/>
        <w:rPr>
          <w:rFonts w:ascii="Arial" w:eastAsia="Arial" w:hAnsi="Arial" w:cs="Arial"/>
          <w:b/>
          <w:bCs/>
          <w:sz w:val="32"/>
          <w:szCs w:val="32"/>
        </w:rPr>
      </w:pPr>
      <w:r w:rsidRPr="004B14B0">
        <w:rPr>
          <w:rFonts w:ascii="Arial" w:eastAsia="Arial" w:hAnsi="Arial" w:cs="Arial"/>
          <w:b/>
          <w:bCs/>
          <w:sz w:val="32"/>
          <w:szCs w:val="32"/>
        </w:rPr>
        <w:t>CONCLUSIONS</w:t>
      </w:r>
      <w:r w:rsidR="00111B94">
        <w:rPr>
          <w:rFonts w:ascii="Arial" w:eastAsia="Arial" w:hAnsi="Arial" w:cs="Arial"/>
          <w:b/>
          <w:bCs/>
          <w:sz w:val="32"/>
          <w:szCs w:val="32"/>
        </w:rPr>
        <w:t xml:space="preserve"> D’APPEL</w:t>
      </w:r>
    </w:p>
    <w:p w14:paraId="31C3CCFC" w14:textId="77777777" w:rsidR="00111B94" w:rsidRPr="00111B94" w:rsidRDefault="00111B94" w:rsidP="00111B94">
      <w:pPr>
        <w:spacing w:line="276" w:lineRule="auto"/>
        <w:jc w:val="center"/>
        <w:rPr>
          <w:rFonts w:ascii="Arial" w:eastAsia="Arial" w:hAnsi="Arial" w:cs="Arial"/>
          <w:b/>
          <w:bCs/>
          <w:sz w:val="32"/>
          <w:szCs w:val="32"/>
        </w:rPr>
      </w:pPr>
    </w:p>
    <w:p w14:paraId="45A358DD" w14:textId="77777777" w:rsidR="00942CCB" w:rsidRDefault="00942CCB" w:rsidP="008A6A51">
      <w:pPr>
        <w:pBdr>
          <w:top w:val="nil"/>
          <w:left w:val="nil"/>
          <w:bottom w:val="nil"/>
          <w:right w:val="nil"/>
          <w:between w:val="nil"/>
        </w:pBdr>
        <w:spacing w:line="276" w:lineRule="auto"/>
        <w:jc w:val="both"/>
        <w:rPr>
          <w:rFonts w:ascii="Arial" w:eastAsia="Arial" w:hAnsi="Arial" w:cs="Arial"/>
          <w:color w:val="000000"/>
          <w:sz w:val="22"/>
          <w:szCs w:val="22"/>
        </w:rPr>
      </w:pPr>
    </w:p>
    <w:p w14:paraId="6DDE72B1" w14:textId="77777777" w:rsidR="007A482D" w:rsidRPr="007A482D" w:rsidRDefault="007A482D" w:rsidP="007A482D">
      <w:pPr>
        <w:pBdr>
          <w:top w:val="nil"/>
          <w:left w:val="nil"/>
          <w:bottom w:val="nil"/>
          <w:right w:val="nil"/>
          <w:between w:val="nil"/>
        </w:pBdr>
        <w:spacing w:line="276" w:lineRule="auto"/>
        <w:rPr>
          <w:rFonts w:ascii="Arial" w:eastAsia="Arial" w:hAnsi="Arial" w:cs="Arial"/>
          <w:b/>
          <w:bCs/>
          <w:color w:val="000000"/>
          <w:lang w:val="fr-FR"/>
        </w:rPr>
      </w:pPr>
      <w:r w:rsidRPr="007A482D">
        <w:rPr>
          <w:rFonts w:ascii="Arial" w:eastAsia="Arial" w:hAnsi="Arial" w:cs="Arial"/>
          <w:b/>
          <w:bCs/>
          <w:color w:val="000000"/>
          <w:lang w:val="fr-FR"/>
        </w:rPr>
        <w:t xml:space="preserve">POUR : </w:t>
      </w:r>
    </w:p>
    <w:p w14:paraId="6399C139" w14:textId="77777777" w:rsidR="007A482D" w:rsidRDefault="007A482D" w:rsidP="007A482D">
      <w:pPr>
        <w:pBdr>
          <w:top w:val="nil"/>
          <w:left w:val="nil"/>
          <w:bottom w:val="nil"/>
          <w:right w:val="nil"/>
          <w:between w:val="nil"/>
        </w:pBdr>
        <w:spacing w:line="276" w:lineRule="auto"/>
        <w:rPr>
          <w:rFonts w:ascii="Arial" w:eastAsia="Arial" w:hAnsi="Arial" w:cs="Arial"/>
          <w:b/>
          <w:bCs/>
          <w:color w:val="000000"/>
          <w:sz w:val="22"/>
          <w:szCs w:val="22"/>
          <w:lang w:val="fr-FR"/>
        </w:rPr>
      </w:pPr>
    </w:p>
    <w:p w14:paraId="41D399F2" w14:textId="2844649B" w:rsidR="007A482D" w:rsidRPr="00111B94" w:rsidRDefault="007A482D" w:rsidP="007A482D">
      <w:pPr>
        <w:pBdr>
          <w:top w:val="nil"/>
          <w:left w:val="nil"/>
          <w:bottom w:val="nil"/>
          <w:right w:val="nil"/>
          <w:between w:val="nil"/>
        </w:pBdr>
        <w:spacing w:line="276" w:lineRule="auto"/>
        <w:jc w:val="both"/>
        <w:rPr>
          <w:rFonts w:ascii="Arial" w:eastAsia="Arial" w:hAnsi="Arial" w:cs="Arial"/>
          <w:sz w:val="22"/>
          <w:szCs w:val="22"/>
          <w:shd w:val="clear" w:color="auto" w:fill="D0E0E3"/>
        </w:rPr>
      </w:pPr>
      <w:r w:rsidRPr="007A482D">
        <w:rPr>
          <w:rFonts w:ascii="Arial" w:eastAsia="Arial" w:hAnsi="Arial" w:cs="Arial"/>
          <w:color w:val="000000"/>
          <w:sz w:val="22"/>
          <w:szCs w:val="22"/>
          <w:lang w:val="fr-FR"/>
        </w:rPr>
        <w:t>Je soussignée,</w:t>
      </w:r>
      <w:r>
        <w:rPr>
          <w:rFonts w:ascii="Arial" w:eastAsia="Arial" w:hAnsi="Arial" w:cs="Arial"/>
          <w:color w:val="000000"/>
          <w:sz w:val="22"/>
          <w:szCs w:val="22"/>
          <w:lang w:val="fr-FR"/>
        </w:rPr>
        <w:t xml:space="preserve"> </w:t>
      </w:r>
      <w:r w:rsidRPr="000E6DB1">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vos noms, prénoms, </w:t>
      </w:r>
      <w:r w:rsidRPr="007A482D">
        <w:rPr>
          <w:rFonts w:ascii="Arial" w:eastAsia="Arial" w:hAnsi="Arial" w:cs="Arial"/>
          <w:sz w:val="22"/>
          <w:szCs w:val="22"/>
          <w:shd w:val="clear" w:color="auto" w:fill="D0E0E3"/>
        </w:rPr>
        <w:t>profession, domicile, nationalité, date et lieu de naissance</w:t>
      </w:r>
      <w:r w:rsidRPr="000E6DB1">
        <w:rPr>
          <w:rFonts w:ascii="Arial" w:eastAsia="Arial" w:hAnsi="Arial" w:cs="Arial"/>
          <w:sz w:val="22"/>
          <w:szCs w:val="22"/>
          <w:shd w:val="clear" w:color="auto" w:fill="D0E0E3"/>
        </w:rPr>
        <w:t>]</w:t>
      </w:r>
      <w:bookmarkStart w:id="0" w:name="_Hlk216385680"/>
      <w:r>
        <w:rPr>
          <w:rFonts w:ascii="Arial" w:eastAsia="Arial" w:hAnsi="Arial" w:cs="Arial"/>
          <w:sz w:val="22"/>
          <w:szCs w:val="22"/>
          <w:shd w:val="clear" w:color="auto" w:fill="D0E0E3"/>
        </w:rPr>
        <w:t>.</w:t>
      </w:r>
    </w:p>
    <w:bookmarkEnd w:id="0"/>
    <w:p w14:paraId="567B97F1" w14:textId="56EC0499" w:rsidR="007A482D" w:rsidRPr="00111B94" w:rsidRDefault="007A482D" w:rsidP="007A482D">
      <w:pPr>
        <w:pBdr>
          <w:top w:val="nil"/>
          <w:left w:val="nil"/>
          <w:bottom w:val="nil"/>
          <w:right w:val="nil"/>
          <w:between w:val="nil"/>
        </w:pBdr>
        <w:spacing w:line="276" w:lineRule="auto"/>
        <w:rPr>
          <w:rFonts w:ascii="Arial" w:eastAsia="Arial" w:hAnsi="Arial" w:cs="Arial"/>
          <w:i/>
          <w:iCs/>
          <w:color w:val="000000"/>
          <w:sz w:val="22"/>
          <w:szCs w:val="22"/>
          <w:lang w:val="fr-FR"/>
        </w:rPr>
      </w:pPr>
      <w:r w:rsidRPr="00111B94">
        <w:rPr>
          <w:rFonts w:ascii="Arial" w:eastAsia="Arial" w:hAnsi="Arial" w:cs="Arial"/>
          <w:i/>
          <w:iCs/>
          <w:color w:val="000000"/>
          <w:sz w:val="22"/>
          <w:szCs w:val="22"/>
          <w:lang w:val="fr-FR"/>
        </w:rPr>
        <w:t>Appelante</w:t>
      </w:r>
    </w:p>
    <w:p w14:paraId="37F1EBB3" w14:textId="77777777" w:rsidR="007A482D" w:rsidRPr="007A482D" w:rsidRDefault="007A482D" w:rsidP="007A482D">
      <w:pPr>
        <w:pBdr>
          <w:top w:val="nil"/>
          <w:left w:val="nil"/>
          <w:bottom w:val="nil"/>
          <w:right w:val="nil"/>
          <w:between w:val="nil"/>
        </w:pBdr>
        <w:spacing w:line="276" w:lineRule="auto"/>
        <w:rPr>
          <w:rFonts w:ascii="Arial" w:eastAsia="Arial" w:hAnsi="Arial" w:cs="Arial"/>
          <w:color w:val="000000"/>
          <w:sz w:val="22"/>
          <w:szCs w:val="22"/>
          <w:lang w:val="fr-FR"/>
        </w:rPr>
      </w:pPr>
    </w:p>
    <w:p w14:paraId="6250F543" w14:textId="77777777" w:rsidR="007A482D" w:rsidRPr="007A482D" w:rsidRDefault="007A482D" w:rsidP="007A482D">
      <w:pPr>
        <w:pBdr>
          <w:top w:val="nil"/>
          <w:left w:val="nil"/>
          <w:bottom w:val="nil"/>
          <w:right w:val="nil"/>
          <w:between w:val="nil"/>
        </w:pBdr>
        <w:spacing w:line="276" w:lineRule="auto"/>
        <w:rPr>
          <w:rFonts w:ascii="Arial" w:eastAsia="Arial" w:hAnsi="Arial" w:cs="Arial"/>
          <w:b/>
          <w:bCs/>
          <w:color w:val="000000"/>
          <w:lang w:val="fr-FR"/>
        </w:rPr>
      </w:pPr>
      <w:r w:rsidRPr="007A482D">
        <w:rPr>
          <w:rFonts w:ascii="Arial" w:eastAsia="Arial" w:hAnsi="Arial" w:cs="Arial"/>
          <w:b/>
          <w:bCs/>
          <w:color w:val="000000"/>
          <w:lang w:val="fr-FR"/>
        </w:rPr>
        <w:t xml:space="preserve">CONTRE : </w:t>
      </w:r>
    </w:p>
    <w:p w14:paraId="0DFF67B4" w14:textId="77777777" w:rsidR="007A482D" w:rsidRDefault="007A482D" w:rsidP="007A482D">
      <w:pPr>
        <w:pBdr>
          <w:top w:val="nil"/>
          <w:left w:val="nil"/>
          <w:bottom w:val="nil"/>
          <w:right w:val="nil"/>
          <w:between w:val="nil"/>
        </w:pBdr>
        <w:spacing w:line="276" w:lineRule="auto"/>
        <w:jc w:val="center"/>
        <w:rPr>
          <w:rFonts w:ascii="Arial" w:eastAsia="Arial" w:hAnsi="Arial" w:cs="Arial"/>
          <w:b/>
          <w:bCs/>
          <w:color w:val="000000"/>
          <w:sz w:val="22"/>
          <w:szCs w:val="22"/>
          <w:lang w:val="fr-FR"/>
        </w:rPr>
      </w:pPr>
    </w:p>
    <w:p w14:paraId="41E0A4C9" w14:textId="67D164CD" w:rsidR="007A482D" w:rsidRDefault="007A482D" w:rsidP="007A482D">
      <w:pPr>
        <w:pBdr>
          <w:top w:val="nil"/>
          <w:left w:val="nil"/>
          <w:bottom w:val="nil"/>
          <w:right w:val="nil"/>
          <w:between w:val="nil"/>
        </w:pBdr>
        <w:spacing w:line="276" w:lineRule="auto"/>
        <w:rPr>
          <w:rFonts w:ascii="Arial" w:eastAsia="Arial" w:hAnsi="Arial" w:cs="Arial"/>
          <w:color w:val="000000"/>
          <w:sz w:val="22"/>
          <w:szCs w:val="22"/>
          <w:lang w:val="fr-FR"/>
        </w:rPr>
      </w:pPr>
      <w:r w:rsidRPr="007A482D">
        <w:rPr>
          <w:rFonts w:ascii="Arial" w:eastAsia="Arial" w:hAnsi="Arial" w:cs="Arial"/>
          <w:color w:val="000000"/>
          <w:sz w:val="22"/>
          <w:szCs w:val="22"/>
          <w:lang w:val="fr-FR"/>
        </w:rPr>
        <w:t>Caisse Primaire d'Assurance Maladie</w:t>
      </w:r>
      <w:r w:rsidRPr="007A482D">
        <w:rPr>
          <w:rFonts w:ascii="Arial" w:eastAsia="Arial" w:hAnsi="Arial" w:cs="Arial"/>
          <w:color w:val="000000"/>
          <w:sz w:val="22"/>
          <w:szCs w:val="22"/>
          <w:lang w:val="fr-FR"/>
        </w:rPr>
        <w:t xml:space="preserve"> </w:t>
      </w:r>
      <w:r w:rsidRPr="000E6DB1">
        <w:rPr>
          <w:rFonts w:ascii="Arial" w:eastAsia="Arial" w:hAnsi="Arial" w:cs="Arial"/>
          <w:sz w:val="22"/>
          <w:szCs w:val="22"/>
          <w:shd w:val="clear" w:color="auto" w:fill="D0E0E3"/>
        </w:rPr>
        <w:t>[</w:t>
      </w:r>
      <w:r w:rsidRPr="007A482D">
        <w:rPr>
          <w:rFonts w:ascii="Arial" w:eastAsia="Arial" w:hAnsi="Arial" w:cs="Arial"/>
          <w:sz w:val="22"/>
          <w:szCs w:val="22"/>
          <w:shd w:val="clear" w:color="auto" w:fill="D0E0E3"/>
        </w:rPr>
        <w:t>nom de l'organisme, coordonnées et siège</w:t>
      </w:r>
      <w:r w:rsidRPr="000E6DB1">
        <w:rPr>
          <w:rFonts w:ascii="Arial" w:eastAsia="Arial" w:hAnsi="Arial" w:cs="Arial"/>
          <w:sz w:val="22"/>
          <w:szCs w:val="22"/>
          <w:shd w:val="clear" w:color="auto" w:fill="D0E0E3"/>
        </w:rPr>
        <w:t>]</w:t>
      </w:r>
      <w:r>
        <w:rPr>
          <w:rFonts w:ascii="Arial" w:eastAsia="Arial" w:hAnsi="Arial" w:cs="Arial"/>
          <w:sz w:val="22"/>
          <w:szCs w:val="22"/>
          <w:shd w:val="clear" w:color="auto" w:fill="D0E0E3"/>
        </w:rPr>
        <w:t>.</w:t>
      </w:r>
      <w:r w:rsidRPr="007A482D">
        <w:rPr>
          <w:rFonts w:ascii="Arial" w:eastAsia="Arial" w:hAnsi="Arial" w:cs="Arial"/>
          <w:color w:val="000000"/>
          <w:sz w:val="22"/>
          <w:szCs w:val="22"/>
          <w:lang w:val="fr-FR"/>
        </w:rPr>
        <w:t xml:space="preserve"> </w:t>
      </w:r>
    </w:p>
    <w:p w14:paraId="56DDEBB2" w14:textId="4FDD74CA" w:rsidR="007A482D" w:rsidRPr="007A482D" w:rsidRDefault="007A482D" w:rsidP="007A482D">
      <w:pPr>
        <w:pBdr>
          <w:top w:val="nil"/>
          <w:left w:val="nil"/>
          <w:bottom w:val="nil"/>
          <w:right w:val="nil"/>
          <w:between w:val="nil"/>
        </w:pBdr>
        <w:spacing w:line="276" w:lineRule="auto"/>
        <w:rPr>
          <w:rFonts w:ascii="Arial" w:eastAsia="Arial" w:hAnsi="Arial" w:cs="Arial"/>
          <w:i/>
          <w:iCs/>
          <w:color w:val="000000"/>
          <w:sz w:val="22"/>
          <w:szCs w:val="22"/>
          <w:lang w:val="fr-FR"/>
        </w:rPr>
      </w:pPr>
      <w:r w:rsidRPr="007A482D">
        <w:rPr>
          <w:rFonts w:ascii="Arial" w:eastAsia="Arial" w:hAnsi="Arial" w:cs="Arial"/>
          <w:i/>
          <w:iCs/>
          <w:color w:val="000000"/>
          <w:sz w:val="22"/>
          <w:szCs w:val="22"/>
          <w:lang w:val="fr-FR"/>
        </w:rPr>
        <w:t>Intimée</w:t>
      </w:r>
    </w:p>
    <w:p w14:paraId="6F5FDA46" w14:textId="77777777" w:rsidR="007A482D" w:rsidRDefault="007A482D" w:rsidP="007A482D">
      <w:pPr>
        <w:pBdr>
          <w:top w:val="nil"/>
          <w:left w:val="nil"/>
          <w:bottom w:val="nil"/>
          <w:right w:val="nil"/>
          <w:between w:val="nil"/>
        </w:pBdr>
        <w:spacing w:line="276" w:lineRule="auto"/>
        <w:jc w:val="center"/>
        <w:rPr>
          <w:rFonts w:ascii="Arial" w:eastAsia="Arial" w:hAnsi="Arial" w:cs="Arial"/>
          <w:b/>
          <w:bCs/>
          <w:color w:val="000000"/>
          <w:sz w:val="22"/>
          <w:szCs w:val="22"/>
        </w:rPr>
      </w:pPr>
    </w:p>
    <w:p w14:paraId="5356B67C" w14:textId="77777777" w:rsidR="007A482D" w:rsidRDefault="007A482D" w:rsidP="00111B94">
      <w:pPr>
        <w:pBdr>
          <w:top w:val="nil"/>
          <w:left w:val="nil"/>
          <w:bottom w:val="nil"/>
          <w:right w:val="nil"/>
          <w:between w:val="nil"/>
        </w:pBdr>
        <w:spacing w:line="276" w:lineRule="auto"/>
        <w:rPr>
          <w:rFonts w:ascii="Arial" w:eastAsia="Arial" w:hAnsi="Arial" w:cs="Arial"/>
          <w:b/>
          <w:bCs/>
          <w:color w:val="000000"/>
          <w:sz w:val="22"/>
          <w:szCs w:val="22"/>
        </w:rPr>
      </w:pPr>
    </w:p>
    <w:p w14:paraId="03444797" w14:textId="77777777" w:rsidR="002C5213" w:rsidRDefault="002C5213" w:rsidP="00111B94">
      <w:pPr>
        <w:pBdr>
          <w:top w:val="nil"/>
          <w:left w:val="nil"/>
          <w:bottom w:val="nil"/>
          <w:right w:val="nil"/>
          <w:between w:val="nil"/>
        </w:pBdr>
        <w:spacing w:line="276" w:lineRule="auto"/>
        <w:rPr>
          <w:rFonts w:ascii="Arial" w:eastAsia="Arial" w:hAnsi="Arial" w:cs="Arial"/>
          <w:b/>
          <w:bCs/>
          <w:color w:val="000000"/>
          <w:sz w:val="22"/>
          <w:szCs w:val="22"/>
        </w:rPr>
      </w:pPr>
    </w:p>
    <w:p w14:paraId="08531507" w14:textId="0A1298B5" w:rsidR="007A482D" w:rsidRPr="00111B94" w:rsidRDefault="007A482D" w:rsidP="007A482D">
      <w:pPr>
        <w:pBdr>
          <w:top w:val="nil"/>
          <w:left w:val="nil"/>
          <w:bottom w:val="nil"/>
          <w:right w:val="nil"/>
          <w:between w:val="nil"/>
        </w:pBdr>
        <w:spacing w:line="276" w:lineRule="auto"/>
        <w:jc w:val="center"/>
        <w:rPr>
          <w:rFonts w:ascii="Arial" w:eastAsia="Arial" w:hAnsi="Arial" w:cs="Arial"/>
          <w:b/>
          <w:bCs/>
          <w:color w:val="000000"/>
        </w:rPr>
      </w:pPr>
      <w:r w:rsidRPr="00111B94">
        <w:rPr>
          <w:rFonts w:ascii="Arial" w:eastAsia="Arial" w:hAnsi="Arial" w:cs="Arial"/>
          <w:b/>
          <w:bCs/>
          <w:color w:val="000000"/>
        </w:rPr>
        <w:t>PLAISE A LA COUR</w:t>
      </w:r>
    </w:p>
    <w:p w14:paraId="06487779" w14:textId="77777777" w:rsidR="007A482D" w:rsidRDefault="007A482D" w:rsidP="008A6A51">
      <w:pPr>
        <w:pBdr>
          <w:top w:val="nil"/>
          <w:left w:val="nil"/>
          <w:bottom w:val="nil"/>
          <w:right w:val="nil"/>
          <w:between w:val="nil"/>
        </w:pBdr>
        <w:spacing w:line="276" w:lineRule="auto"/>
        <w:jc w:val="both"/>
        <w:rPr>
          <w:rFonts w:ascii="Arial" w:eastAsia="Arial" w:hAnsi="Arial" w:cs="Arial"/>
          <w:color w:val="000000"/>
          <w:sz w:val="22"/>
          <w:szCs w:val="22"/>
        </w:rPr>
      </w:pPr>
    </w:p>
    <w:p w14:paraId="6F265216" w14:textId="1D59878E" w:rsidR="000E6DB1" w:rsidRPr="002C5213" w:rsidRDefault="00111B94" w:rsidP="008A6A5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Par une déclaration d’appel en date </w:t>
      </w:r>
      <w:r>
        <w:rPr>
          <w:rFonts w:ascii="Arial" w:eastAsia="Arial" w:hAnsi="Arial" w:cs="Arial"/>
          <w:color w:val="000000"/>
          <w:sz w:val="22"/>
          <w:szCs w:val="22"/>
        </w:rPr>
        <w:t xml:space="preserve">du </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la </w:t>
      </w:r>
      <w:r w:rsidRPr="00DA24C8">
        <w:rPr>
          <w:rFonts w:ascii="Arial" w:eastAsia="Arial" w:hAnsi="Arial" w:cs="Arial"/>
          <w:sz w:val="22"/>
          <w:szCs w:val="22"/>
          <w:shd w:val="clear" w:color="auto" w:fill="D0E0E3"/>
        </w:rPr>
        <w:t>date]</w:t>
      </w:r>
      <w:r>
        <w:rPr>
          <w:rFonts w:ascii="Arial" w:eastAsia="Arial" w:hAnsi="Arial" w:cs="Arial"/>
          <w:sz w:val="22"/>
          <w:szCs w:val="22"/>
          <w:shd w:val="clear" w:color="auto" w:fill="D0E0E3"/>
        </w:rPr>
        <w:t>,</w:t>
      </w:r>
      <w:r>
        <w:rPr>
          <w:rFonts w:ascii="Arial" w:eastAsia="Arial" w:hAnsi="Arial" w:cs="Arial"/>
          <w:color w:val="000000"/>
          <w:sz w:val="22"/>
          <w:szCs w:val="22"/>
        </w:rPr>
        <w:t xml:space="preserve"> j’ai fait appel de la décision</w:t>
      </w:r>
      <w:r w:rsidR="002C5213">
        <w:rPr>
          <w:rFonts w:ascii="Arial" w:eastAsia="Arial" w:hAnsi="Arial" w:cs="Arial"/>
          <w:color w:val="000000"/>
          <w:sz w:val="22"/>
          <w:szCs w:val="22"/>
        </w:rPr>
        <w:t xml:space="preserve"> du </w:t>
      </w:r>
      <w:r w:rsidR="002C5213" w:rsidRPr="00DA24C8">
        <w:rPr>
          <w:rFonts w:ascii="Arial" w:eastAsia="Arial" w:hAnsi="Arial" w:cs="Arial"/>
          <w:sz w:val="22"/>
          <w:szCs w:val="22"/>
          <w:shd w:val="clear" w:color="auto" w:fill="D0E0E3"/>
        </w:rPr>
        <w:t>[date</w:t>
      </w:r>
      <w:r w:rsidR="0093593A">
        <w:rPr>
          <w:rFonts w:ascii="Arial" w:eastAsia="Arial" w:hAnsi="Arial" w:cs="Arial"/>
          <w:sz w:val="22"/>
          <w:szCs w:val="22"/>
          <w:shd w:val="clear" w:color="auto" w:fill="D0E0E3"/>
        </w:rPr>
        <w:t xml:space="preserve"> + référence</w:t>
      </w:r>
      <w:r w:rsidR="002C5213" w:rsidRPr="00DA24C8">
        <w:rPr>
          <w:rFonts w:ascii="Arial" w:eastAsia="Arial" w:hAnsi="Arial" w:cs="Arial"/>
          <w:sz w:val="22"/>
          <w:szCs w:val="22"/>
          <w:shd w:val="clear" w:color="auto" w:fill="D0E0E3"/>
        </w:rPr>
        <w:t>]</w:t>
      </w:r>
      <w:r>
        <w:rPr>
          <w:rFonts w:ascii="Arial" w:eastAsia="Arial" w:hAnsi="Arial" w:cs="Arial"/>
          <w:color w:val="000000"/>
          <w:sz w:val="22"/>
          <w:szCs w:val="22"/>
        </w:rPr>
        <w:t xml:space="preserve"> rendue par le tribunal judiciaire de </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ville</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 </w:t>
      </w:r>
      <w:r>
        <w:rPr>
          <w:rFonts w:ascii="Arial" w:eastAsia="Arial" w:hAnsi="Arial" w:cs="Arial"/>
          <w:color w:val="000000"/>
          <w:sz w:val="22"/>
          <w:szCs w:val="22"/>
        </w:rPr>
        <w:t xml:space="preserve"> </w:t>
      </w:r>
      <w:r>
        <w:rPr>
          <w:rFonts w:ascii="Arial" w:eastAsia="Arial" w:hAnsi="Arial" w:cs="Arial"/>
          <w:color w:val="000000"/>
          <w:sz w:val="22"/>
          <w:szCs w:val="22"/>
        </w:rPr>
        <w:t>dans le cadre du</w:t>
      </w:r>
      <w:r w:rsidR="00FE314B">
        <w:rPr>
          <w:rFonts w:ascii="Arial" w:eastAsia="Arial" w:hAnsi="Arial" w:cs="Arial"/>
          <w:color w:val="000000"/>
          <w:sz w:val="22"/>
          <w:szCs w:val="22"/>
        </w:rPr>
        <w:t xml:space="preserve"> litige qui m’oppose</w:t>
      </w:r>
      <w:r w:rsidR="00FE314B" w:rsidRPr="000E6DB1">
        <w:rPr>
          <w:rFonts w:ascii="Arial" w:eastAsia="Arial" w:hAnsi="Arial" w:cs="Arial"/>
          <w:color w:val="000000"/>
          <w:sz w:val="22"/>
          <w:szCs w:val="22"/>
        </w:rPr>
        <w:t xml:space="preserve"> </w:t>
      </w:r>
      <w:r w:rsidR="000E6DB1" w:rsidRPr="000E6DB1">
        <w:rPr>
          <w:rFonts w:ascii="Arial" w:eastAsia="Arial" w:hAnsi="Arial" w:cs="Arial"/>
          <w:color w:val="000000"/>
          <w:sz w:val="22"/>
          <w:szCs w:val="22"/>
        </w:rPr>
        <w:t xml:space="preserve">à la Caisse Primaire d’Assurance Maladie </w:t>
      </w:r>
      <w:r w:rsidR="00413D38" w:rsidRPr="000E6DB1">
        <w:rPr>
          <w:rFonts w:ascii="Arial" w:eastAsia="Arial" w:hAnsi="Arial" w:cs="Arial"/>
          <w:sz w:val="22"/>
          <w:szCs w:val="22"/>
          <w:shd w:val="clear" w:color="auto" w:fill="D0E0E3"/>
        </w:rPr>
        <w:t>[</w:t>
      </w:r>
      <w:r w:rsidR="00413D38">
        <w:rPr>
          <w:rFonts w:ascii="Arial" w:eastAsia="Arial" w:hAnsi="Arial" w:cs="Arial"/>
          <w:sz w:val="22"/>
          <w:szCs w:val="22"/>
          <w:shd w:val="clear" w:color="auto" w:fill="D0E0E3"/>
        </w:rPr>
        <w:t>nom de la CPAM</w:t>
      </w:r>
      <w:r w:rsidR="00413D38" w:rsidRPr="000E6DB1">
        <w:rPr>
          <w:rFonts w:ascii="Arial" w:eastAsia="Arial" w:hAnsi="Arial" w:cs="Arial"/>
          <w:sz w:val="22"/>
          <w:szCs w:val="22"/>
          <w:shd w:val="clear" w:color="auto" w:fill="D0E0E3"/>
        </w:rPr>
        <w:t>]</w:t>
      </w:r>
      <w:r w:rsidR="006B6DFF">
        <w:rPr>
          <w:rFonts w:ascii="Arial" w:eastAsia="Arial" w:hAnsi="Arial" w:cs="Arial"/>
          <w:color w:val="000000"/>
          <w:sz w:val="22"/>
          <w:szCs w:val="22"/>
        </w:rPr>
        <w:t xml:space="preserve"> </w:t>
      </w:r>
      <w:r>
        <w:rPr>
          <w:rFonts w:ascii="Arial" w:eastAsia="Arial" w:hAnsi="Arial" w:cs="Arial"/>
          <w:color w:val="000000"/>
          <w:sz w:val="22"/>
          <w:szCs w:val="22"/>
        </w:rPr>
        <w:t xml:space="preserve">(CPAM) </w:t>
      </w:r>
      <w:r w:rsidR="000E6DB1" w:rsidRPr="000E6DB1">
        <w:rPr>
          <w:rFonts w:ascii="Arial" w:eastAsia="Arial" w:hAnsi="Arial" w:cs="Arial"/>
          <w:color w:val="000000"/>
          <w:sz w:val="22"/>
          <w:szCs w:val="22"/>
        </w:rPr>
        <w:t>laquelle a refusé ma demande d’admission en affection de longue durée (ALD) hors liste</w:t>
      </w:r>
      <w:r w:rsidR="004E09D0">
        <w:rPr>
          <w:rFonts w:ascii="Arial" w:eastAsia="Arial" w:hAnsi="Arial" w:cs="Arial"/>
          <w:color w:val="000000"/>
          <w:sz w:val="22"/>
          <w:szCs w:val="22"/>
        </w:rPr>
        <w:t xml:space="preserve"> pour endométriose</w:t>
      </w:r>
      <w:r w:rsidR="000E6DB1" w:rsidRPr="000E6DB1">
        <w:rPr>
          <w:rFonts w:ascii="Arial" w:eastAsia="Arial" w:hAnsi="Arial" w:cs="Arial"/>
          <w:color w:val="000000"/>
          <w:sz w:val="22"/>
          <w:szCs w:val="22"/>
        </w:rPr>
        <w:t>.</w:t>
      </w:r>
    </w:p>
    <w:p w14:paraId="288A64C0" w14:textId="77777777" w:rsidR="002C5213" w:rsidRDefault="002C5213" w:rsidP="008A6A51">
      <w:pPr>
        <w:pBdr>
          <w:top w:val="nil"/>
          <w:left w:val="nil"/>
          <w:bottom w:val="nil"/>
          <w:right w:val="nil"/>
          <w:between w:val="nil"/>
        </w:pBdr>
        <w:spacing w:line="276" w:lineRule="auto"/>
        <w:jc w:val="both"/>
        <w:rPr>
          <w:rFonts w:ascii="Arial" w:eastAsia="Arial" w:hAnsi="Arial" w:cs="Arial"/>
          <w:color w:val="000000"/>
          <w:sz w:val="22"/>
          <w:szCs w:val="22"/>
        </w:rPr>
      </w:pPr>
    </w:p>
    <w:p w14:paraId="778504D9" w14:textId="7BC5EDB7" w:rsidR="0069116D" w:rsidRPr="005F1323" w:rsidRDefault="0069116D" w:rsidP="005F1323">
      <w:pPr>
        <w:pStyle w:val="Paragraphedeliste"/>
        <w:numPr>
          <w:ilvl w:val="0"/>
          <w:numId w:val="6"/>
        </w:numPr>
        <w:pBdr>
          <w:top w:val="nil"/>
          <w:left w:val="nil"/>
          <w:bottom w:val="nil"/>
          <w:right w:val="nil"/>
          <w:between w:val="nil"/>
        </w:pBdr>
        <w:spacing w:line="276" w:lineRule="auto"/>
        <w:jc w:val="both"/>
        <w:rPr>
          <w:rFonts w:ascii="Arial" w:eastAsia="Arial" w:hAnsi="Arial" w:cs="Arial"/>
          <w:color w:val="000000"/>
          <w:sz w:val="22"/>
          <w:szCs w:val="22"/>
          <w:u w:val="single"/>
        </w:rPr>
      </w:pPr>
      <w:r w:rsidRPr="005F1323">
        <w:rPr>
          <w:rFonts w:ascii="Arial" w:eastAsia="Arial" w:hAnsi="Arial" w:cs="Arial"/>
          <w:color w:val="000000"/>
          <w:sz w:val="22"/>
          <w:szCs w:val="22"/>
          <w:u w:val="single"/>
        </w:rPr>
        <w:lastRenderedPageBreak/>
        <w:t>Rappel des faits et de la procédure</w:t>
      </w:r>
    </w:p>
    <w:p w14:paraId="798F6FDB" w14:textId="77777777" w:rsidR="00567B8A" w:rsidRDefault="00567B8A" w:rsidP="008A6A5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062AE5B5" w14:textId="1C72D137" w:rsidR="00DA24C8"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Souffrant d’endométriose, u</w:t>
      </w:r>
      <w:r w:rsidR="00567B8A" w:rsidRPr="00567B8A">
        <w:rPr>
          <w:rFonts w:ascii="Arial" w:eastAsia="Arial" w:hAnsi="Arial" w:cs="Arial"/>
          <w:color w:val="000000"/>
          <w:sz w:val="22"/>
          <w:szCs w:val="22"/>
        </w:rPr>
        <w:t xml:space="preserve">ne demande d’admission en ALD hors liste a été </w:t>
      </w:r>
      <w:r>
        <w:rPr>
          <w:rFonts w:ascii="Arial" w:eastAsia="Arial" w:hAnsi="Arial" w:cs="Arial"/>
          <w:color w:val="000000"/>
          <w:sz w:val="22"/>
          <w:szCs w:val="22"/>
        </w:rPr>
        <w:t>formulée</w:t>
      </w:r>
      <w:r w:rsidR="00567B8A" w:rsidRPr="00567B8A">
        <w:rPr>
          <w:rFonts w:ascii="Arial" w:eastAsia="Arial" w:hAnsi="Arial" w:cs="Arial"/>
          <w:color w:val="000000"/>
          <w:sz w:val="22"/>
          <w:szCs w:val="22"/>
        </w:rPr>
        <w:t xml:space="preserve"> par mon médecin traitant </w:t>
      </w:r>
      <w:r w:rsidR="00567B8A" w:rsidRPr="00567B8A">
        <w:rPr>
          <w:rFonts w:ascii="Arial" w:eastAsia="Arial" w:hAnsi="Arial" w:cs="Arial"/>
          <w:sz w:val="22"/>
          <w:szCs w:val="22"/>
          <w:shd w:val="clear" w:color="auto" w:fill="D0E0E3"/>
        </w:rPr>
        <w:t>[</w:t>
      </w:r>
      <w:r w:rsidR="00567B8A" w:rsidRPr="00567B8A">
        <w:rPr>
          <w:rFonts w:ascii="Arial" w:eastAsia="Arial" w:hAnsi="Arial" w:cs="Arial"/>
          <w:sz w:val="22"/>
          <w:szCs w:val="22"/>
          <w:shd w:val="clear" w:color="auto" w:fill="D0E0E3"/>
        </w:rPr>
        <w:t>nom du médecin</w:t>
      </w:r>
      <w:r w:rsidR="004E09D0">
        <w:rPr>
          <w:rFonts w:ascii="Arial" w:eastAsia="Arial" w:hAnsi="Arial" w:cs="Arial"/>
          <w:sz w:val="22"/>
          <w:szCs w:val="22"/>
          <w:shd w:val="clear" w:color="auto" w:fill="D0E0E3"/>
        </w:rPr>
        <w:t xml:space="preserve"> + coordonnées</w:t>
      </w:r>
      <w:r w:rsidR="00567B8A" w:rsidRPr="00616902">
        <w:rPr>
          <w:rFonts w:ascii="Arial" w:eastAsia="Arial" w:hAnsi="Arial" w:cs="Arial"/>
          <w:sz w:val="22"/>
          <w:szCs w:val="22"/>
          <w:shd w:val="clear" w:color="auto" w:fill="D0E0E3"/>
        </w:rPr>
        <w:t>]</w:t>
      </w:r>
      <w:r w:rsidR="00616902" w:rsidRPr="00616902">
        <w:rPr>
          <w:rFonts w:ascii="Arial" w:eastAsia="Arial" w:hAnsi="Arial" w:cs="Arial"/>
          <w:color w:val="000000"/>
          <w:sz w:val="22"/>
          <w:szCs w:val="22"/>
        </w:rPr>
        <w:t xml:space="preserve"> </w:t>
      </w:r>
      <w:r w:rsidR="00616902" w:rsidRPr="00616902">
        <w:rPr>
          <w:rFonts w:ascii="Arial" w:eastAsia="Arial" w:hAnsi="Arial" w:cs="Arial"/>
          <w:color w:val="000000"/>
          <w:sz w:val="22"/>
          <w:szCs w:val="22"/>
        </w:rPr>
        <w:t>auprès</w:t>
      </w:r>
      <w:r w:rsidR="00616902">
        <w:rPr>
          <w:rFonts w:ascii="Arial" w:eastAsia="Arial" w:hAnsi="Arial" w:cs="Arial"/>
          <w:color w:val="000000"/>
          <w:sz w:val="22"/>
          <w:szCs w:val="22"/>
        </w:rPr>
        <w:t xml:space="preserve"> de la CPAM</w:t>
      </w:r>
      <w:r w:rsidRPr="00DA24C8">
        <w:rPr>
          <w:rFonts w:ascii="Arial" w:eastAsia="Arial" w:hAnsi="Arial" w:cs="Arial"/>
          <w:color w:val="000000"/>
          <w:sz w:val="22"/>
          <w:szCs w:val="22"/>
        </w:rPr>
        <w:t xml:space="preserve"> le </w:t>
      </w:r>
      <w:r w:rsidRPr="00DA24C8">
        <w:rPr>
          <w:rFonts w:ascii="Arial" w:eastAsia="Arial" w:hAnsi="Arial" w:cs="Arial"/>
          <w:sz w:val="22"/>
          <w:szCs w:val="22"/>
          <w:shd w:val="clear" w:color="auto" w:fill="D0E0E3"/>
        </w:rPr>
        <w:t>[</w:t>
      </w:r>
      <w:r w:rsidRPr="00DA24C8">
        <w:rPr>
          <w:rFonts w:ascii="Arial" w:eastAsia="Arial" w:hAnsi="Arial" w:cs="Arial"/>
          <w:sz w:val="22"/>
          <w:szCs w:val="22"/>
          <w:shd w:val="clear" w:color="auto" w:fill="D0E0E3"/>
        </w:rPr>
        <w:t>d</w:t>
      </w:r>
      <w:r w:rsidRPr="00DA24C8">
        <w:rPr>
          <w:rFonts w:ascii="Arial" w:eastAsia="Arial" w:hAnsi="Arial" w:cs="Arial"/>
          <w:sz w:val="22"/>
          <w:szCs w:val="22"/>
          <w:shd w:val="clear" w:color="auto" w:fill="D0E0E3"/>
        </w:rPr>
        <w:t>ate]</w:t>
      </w:r>
      <w:r>
        <w:rPr>
          <w:rFonts w:ascii="Arial" w:eastAsia="Arial" w:hAnsi="Arial" w:cs="Arial"/>
          <w:sz w:val="22"/>
          <w:szCs w:val="22"/>
          <w:shd w:val="clear" w:color="auto" w:fill="D0E0E3"/>
        </w:rPr>
        <w:t>.</w:t>
      </w:r>
    </w:p>
    <w:p w14:paraId="688EC808" w14:textId="77777777" w:rsidR="00DA24C8" w:rsidRPr="00567B8A" w:rsidRDefault="00DA24C8" w:rsidP="00DA24C8">
      <w:pPr>
        <w:pBdr>
          <w:top w:val="nil"/>
          <w:left w:val="nil"/>
          <w:bottom w:val="nil"/>
          <w:right w:val="nil"/>
          <w:between w:val="nil"/>
        </w:pBdr>
        <w:spacing w:line="276" w:lineRule="auto"/>
        <w:jc w:val="both"/>
        <w:rPr>
          <w:rFonts w:ascii="Arial" w:eastAsia="Arial" w:hAnsi="Arial" w:cs="Arial"/>
          <w:color w:val="000000"/>
          <w:sz w:val="22"/>
          <w:szCs w:val="22"/>
        </w:rPr>
      </w:pPr>
    </w:p>
    <w:p w14:paraId="6F249E5A" w14:textId="4AEE337D" w:rsidR="00567B8A"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Une décision de refus de ma demande a été émise par un médecin-conseil de la CPAM</w:t>
      </w:r>
      <w:r w:rsidR="008A6A51">
        <w:rPr>
          <w:rFonts w:ascii="Arial" w:eastAsia="Arial" w:hAnsi="Arial" w:cs="Arial"/>
          <w:color w:val="000000"/>
          <w:sz w:val="22"/>
          <w:szCs w:val="22"/>
        </w:rPr>
        <w:t xml:space="preserve">, </w:t>
      </w:r>
      <w:r w:rsidRPr="00567B8A">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 xml:space="preserve">Monsieur / Madame </w:t>
      </w:r>
      <w:r w:rsidRPr="00567B8A">
        <w:rPr>
          <w:rFonts w:ascii="Arial" w:eastAsia="Arial" w:hAnsi="Arial" w:cs="Arial"/>
          <w:sz w:val="22"/>
          <w:szCs w:val="22"/>
          <w:shd w:val="clear" w:color="auto" w:fill="D0E0E3"/>
        </w:rPr>
        <w:t>nom du médecin</w:t>
      </w:r>
      <w:r w:rsidRPr="00616902">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w:t>
      </w:r>
      <w:r w:rsidR="008A6A51">
        <w:rPr>
          <w:rFonts w:ascii="Arial" w:eastAsia="Arial" w:hAnsi="Arial" w:cs="Arial"/>
          <w:color w:val="000000"/>
          <w:sz w:val="22"/>
          <w:szCs w:val="22"/>
        </w:rPr>
        <w:t xml:space="preserve"> 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Pr>
          <w:rFonts w:ascii="Arial" w:eastAsia="Arial" w:hAnsi="Arial" w:cs="Arial"/>
          <w:sz w:val="22"/>
          <w:szCs w:val="22"/>
          <w:shd w:val="clear" w:color="auto" w:fill="D0E0E3"/>
        </w:rPr>
        <w:t>.</w:t>
      </w:r>
    </w:p>
    <w:p w14:paraId="685762EC" w14:textId="77777777" w:rsidR="00DA24C8"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35F52DE2" w14:textId="7447AC25" w:rsidR="00DA24C8" w:rsidRDefault="00DA24C8" w:rsidP="008A6A51">
      <w:pPr>
        <w:spacing w:line="276" w:lineRule="auto"/>
        <w:jc w:val="both"/>
        <w:rPr>
          <w:rFonts w:ascii="Arial" w:eastAsia="Arial" w:hAnsi="Arial" w:cs="Arial"/>
          <w:sz w:val="22"/>
          <w:szCs w:val="22"/>
          <w:shd w:val="clear" w:color="auto" w:fill="D0E0E3"/>
        </w:rPr>
      </w:pPr>
      <w:r w:rsidRPr="008A6A51">
        <w:rPr>
          <w:rFonts w:ascii="Arial" w:eastAsia="Arial" w:hAnsi="Arial" w:cs="Arial"/>
          <w:color w:val="000000"/>
          <w:sz w:val="22"/>
          <w:szCs w:val="22"/>
        </w:rPr>
        <w:t xml:space="preserve">J’ai contesté cette décision auprès de la </w:t>
      </w:r>
      <w:r w:rsidRPr="008A6A51">
        <w:rPr>
          <w:rFonts w:ascii="Arial" w:eastAsia="Arial" w:hAnsi="Arial" w:cs="Arial"/>
          <w:sz w:val="22"/>
          <w:szCs w:val="22"/>
        </w:rPr>
        <w:t xml:space="preserve">Commission Médicale de Recours Amiable </w:t>
      </w:r>
      <w:r w:rsidR="008A6A51" w:rsidRPr="000E6DB1">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coordonnées</w:t>
      </w:r>
      <w:r w:rsidR="008A6A51" w:rsidRPr="000E6DB1">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 xml:space="preserve"> </w:t>
      </w:r>
      <w:r w:rsidR="008A6A51">
        <w:rPr>
          <w:rFonts w:ascii="Arial" w:eastAsia="Arial" w:hAnsi="Arial" w:cs="Arial"/>
          <w:color w:val="000000"/>
          <w:sz w:val="22"/>
          <w:szCs w:val="22"/>
        </w:rPr>
        <w:t>le</w:t>
      </w:r>
      <w:r w:rsidR="008A6A51" w:rsidRPr="00DA24C8">
        <w:rPr>
          <w:rFonts w:ascii="Arial" w:eastAsia="Arial" w:hAnsi="Arial" w:cs="Arial"/>
          <w:color w:val="000000"/>
          <w:sz w:val="22"/>
          <w:szCs w:val="22"/>
        </w:rPr>
        <w:t xml:space="preserve"> </w:t>
      </w:r>
      <w:r w:rsidR="008A6A51" w:rsidRPr="00DA24C8">
        <w:rPr>
          <w:rFonts w:ascii="Arial" w:eastAsia="Arial" w:hAnsi="Arial" w:cs="Arial"/>
          <w:sz w:val="22"/>
          <w:szCs w:val="22"/>
          <w:shd w:val="clear" w:color="auto" w:fill="D0E0E3"/>
        </w:rPr>
        <w:t>[date]</w:t>
      </w:r>
      <w:r w:rsidR="008A6A51">
        <w:rPr>
          <w:rFonts w:ascii="Arial" w:eastAsia="Arial" w:hAnsi="Arial" w:cs="Arial"/>
          <w:sz w:val="22"/>
          <w:szCs w:val="22"/>
          <w:shd w:val="clear" w:color="auto" w:fill="D0E0E3"/>
        </w:rPr>
        <w:t>.</w:t>
      </w:r>
    </w:p>
    <w:p w14:paraId="3078156B" w14:textId="77777777" w:rsidR="008A6A51" w:rsidRPr="008A6A51" w:rsidRDefault="008A6A51" w:rsidP="008A6A51">
      <w:pPr>
        <w:spacing w:line="276" w:lineRule="auto"/>
        <w:jc w:val="both"/>
        <w:rPr>
          <w:rFonts w:ascii="Arial" w:eastAsia="Arial" w:hAnsi="Arial" w:cs="Arial"/>
          <w:sz w:val="22"/>
          <w:szCs w:val="22"/>
          <w:shd w:val="clear" w:color="auto" w:fill="EAD1DC"/>
        </w:rPr>
      </w:pPr>
    </w:p>
    <w:p w14:paraId="10EFB876" w14:textId="40804AAE" w:rsidR="008A6A51" w:rsidRPr="00D113FF" w:rsidRDefault="008A6A51" w:rsidP="00D113FF">
      <w:p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color w:val="000000"/>
          <w:sz w:val="22"/>
          <w:szCs w:val="22"/>
        </w:rPr>
        <w:t xml:space="preserve">Une décision de refus de ma demande a été émise par </w:t>
      </w:r>
      <w:r>
        <w:rPr>
          <w:rFonts w:ascii="Arial" w:eastAsia="Arial" w:hAnsi="Arial" w:cs="Arial"/>
          <w:color w:val="000000"/>
          <w:sz w:val="22"/>
          <w:szCs w:val="22"/>
        </w:rPr>
        <w:t xml:space="preserve">la CMRA </w:t>
      </w:r>
      <w:r>
        <w:rPr>
          <w:rFonts w:ascii="Arial" w:eastAsia="Arial" w:hAnsi="Arial" w:cs="Arial"/>
          <w:color w:val="000000"/>
          <w:sz w:val="22"/>
          <w:szCs w:val="22"/>
        </w:rPr>
        <w:t>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sidR="0034558C">
        <w:rPr>
          <w:rFonts w:ascii="Arial" w:eastAsia="Arial" w:hAnsi="Arial" w:cs="Arial"/>
          <w:sz w:val="22"/>
          <w:szCs w:val="22"/>
          <w:shd w:val="clear" w:color="auto" w:fill="D0E0E3"/>
        </w:rPr>
        <w:t xml:space="preserve"> + référence</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w:t>
      </w:r>
      <w:r>
        <w:rPr>
          <w:rFonts w:ascii="Arial" w:eastAsia="Arial" w:hAnsi="Arial" w:cs="Arial"/>
          <w:color w:val="000000"/>
          <w:sz w:val="22"/>
          <w:szCs w:val="22"/>
        </w:rPr>
        <w:t xml:space="preserve"> J’en ai accusé réception </w:t>
      </w:r>
      <w:r>
        <w:rPr>
          <w:rFonts w:ascii="Arial" w:eastAsia="Arial" w:hAnsi="Arial" w:cs="Arial"/>
          <w:color w:val="000000"/>
          <w:sz w:val="22"/>
          <w:szCs w:val="22"/>
        </w:rPr>
        <w:t>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sidR="0034558C">
        <w:rPr>
          <w:rFonts w:ascii="Arial" w:eastAsia="Arial" w:hAnsi="Arial" w:cs="Arial"/>
          <w:sz w:val="22"/>
          <w:szCs w:val="22"/>
          <w:shd w:val="clear" w:color="auto" w:fill="D0E0E3"/>
        </w:rPr>
        <w:t>.</w:t>
      </w:r>
      <w:r w:rsidR="0034558C">
        <w:rPr>
          <w:rFonts w:ascii="Arial" w:eastAsia="Arial" w:hAnsi="Arial" w:cs="Arial"/>
          <w:color w:val="000000"/>
          <w:sz w:val="22"/>
          <w:szCs w:val="22"/>
        </w:rPr>
        <w:t xml:space="preserve"> </w:t>
      </w:r>
    </w:p>
    <w:p w14:paraId="39BAEE3A" w14:textId="77777777" w:rsidR="008A6A51" w:rsidRDefault="008A6A51" w:rsidP="00D113FF">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6A82590F" w14:textId="1CA4A4EB" w:rsidR="00D113FF" w:rsidRDefault="008A6A51" w:rsidP="004B14B0">
      <w:p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shd w:val="clear" w:color="auto" w:fill="D0E0E3"/>
        </w:rPr>
        <w:t xml:space="preserve">OU </w:t>
      </w:r>
      <w:r>
        <w:rPr>
          <w:rFonts w:ascii="Arial" w:eastAsia="Arial" w:hAnsi="Arial" w:cs="Arial"/>
          <w:color w:val="000000"/>
          <w:sz w:val="22"/>
          <w:szCs w:val="22"/>
        </w:rPr>
        <w:t xml:space="preserve">Aucune réponse ne m’a été adressée dans un délai de quatre mois à compter de la réception de mon recours par la CMRA </w:t>
      </w:r>
      <w:r w:rsidRPr="000E6DB1">
        <w:rPr>
          <w:rFonts w:ascii="Arial" w:eastAsia="Arial" w:hAnsi="Arial" w:cs="Arial"/>
          <w:sz w:val="22"/>
          <w:szCs w:val="22"/>
          <w:shd w:val="clear" w:color="auto" w:fill="D0E0E3"/>
        </w:rPr>
        <w:t>[</w:t>
      </w:r>
      <w:r w:rsidR="004E09D0">
        <w:rPr>
          <w:rFonts w:ascii="Arial" w:eastAsia="Arial" w:hAnsi="Arial" w:cs="Arial"/>
          <w:sz w:val="22"/>
          <w:szCs w:val="22"/>
          <w:shd w:val="clear" w:color="auto" w:fill="D0E0E3"/>
        </w:rPr>
        <w:t xml:space="preserve">ou </w:t>
      </w:r>
      <w:r>
        <w:rPr>
          <w:rFonts w:ascii="Arial" w:eastAsia="Arial" w:hAnsi="Arial" w:cs="Arial"/>
          <w:sz w:val="22"/>
          <w:szCs w:val="22"/>
          <w:shd w:val="clear" w:color="auto" w:fill="D0E0E3"/>
        </w:rPr>
        <w:t>préciser la date de l’accusé réception si vous en avez reçu un</w:t>
      </w:r>
      <w:r w:rsidRPr="000E6DB1">
        <w:rPr>
          <w:rFonts w:ascii="Arial" w:eastAsia="Arial" w:hAnsi="Arial" w:cs="Arial"/>
          <w:sz w:val="22"/>
          <w:szCs w:val="22"/>
          <w:shd w:val="clear" w:color="auto" w:fill="D0E0E3"/>
        </w:rPr>
        <w:t>]</w:t>
      </w:r>
      <w:r w:rsidR="00D113FF">
        <w:rPr>
          <w:rFonts w:ascii="Arial" w:eastAsia="Arial" w:hAnsi="Arial" w:cs="Arial"/>
          <w:sz w:val="22"/>
          <w:szCs w:val="22"/>
          <w:shd w:val="clear" w:color="auto" w:fill="D0E0E3"/>
        </w:rPr>
        <w:t>.</w:t>
      </w:r>
      <w:r w:rsidR="00000000">
        <w:rPr>
          <w:rFonts w:ascii="Arial" w:eastAsia="Arial" w:hAnsi="Arial" w:cs="Arial"/>
          <w:sz w:val="22"/>
          <w:szCs w:val="22"/>
        </w:rPr>
        <w:t xml:space="preserve"> </w:t>
      </w:r>
    </w:p>
    <w:p w14:paraId="0C3DD1F7" w14:textId="77777777" w:rsidR="004B14B0" w:rsidRDefault="004B14B0" w:rsidP="004B14B0">
      <w:pPr>
        <w:pBdr>
          <w:top w:val="nil"/>
          <w:left w:val="nil"/>
          <w:bottom w:val="nil"/>
          <w:right w:val="nil"/>
          <w:between w:val="nil"/>
        </w:pBdr>
        <w:spacing w:line="276" w:lineRule="auto"/>
        <w:jc w:val="both"/>
        <w:rPr>
          <w:rFonts w:ascii="Arial" w:eastAsia="Arial" w:hAnsi="Arial" w:cs="Arial"/>
          <w:color w:val="000000"/>
          <w:sz w:val="22"/>
          <w:szCs w:val="22"/>
        </w:rPr>
      </w:pPr>
    </w:p>
    <w:p w14:paraId="056086BB" w14:textId="631D79D7" w:rsidR="00111B94" w:rsidRDefault="004B14B0" w:rsidP="004B14B0">
      <w:pPr>
        <w:spacing w:line="276" w:lineRule="auto"/>
        <w:jc w:val="both"/>
        <w:rPr>
          <w:rFonts w:ascii="Arial" w:eastAsia="Arial" w:hAnsi="Arial" w:cs="Arial"/>
          <w:color w:val="000000"/>
          <w:sz w:val="22"/>
          <w:szCs w:val="22"/>
        </w:rPr>
      </w:pPr>
      <w:r>
        <w:rPr>
          <w:rFonts w:ascii="Arial" w:eastAsia="Arial" w:hAnsi="Arial" w:cs="Arial"/>
          <w:color w:val="000000"/>
          <w:sz w:val="22"/>
          <w:szCs w:val="22"/>
        </w:rPr>
        <w:t>L</w:t>
      </w:r>
      <w:r>
        <w:rPr>
          <w:rFonts w:ascii="Arial" w:eastAsia="Arial" w:hAnsi="Arial" w:cs="Arial"/>
          <w:color w:val="000000"/>
          <w:sz w:val="22"/>
          <w:szCs w:val="22"/>
        </w:rPr>
        <w:t>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Pr>
          <w:rFonts w:ascii="Arial" w:eastAsia="Arial" w:hAnsi="Arial" w:cs="Arial"/>
          <w:sz w:val="22"/>
          <w:szCs w:val="22"/>
          <w:shd w:val="clear" w:color="auto" w:fill="D0E0E3"/>
        </w:rPr>
        <w:t xml:space="preserve"> </w:t>
      </w:r>
      <w:r>
        <w:rPr>
          <w:rFonts w:ascii="Arial" w:eastAsia="Arial" w:hAnsi="Arial" w:cs="Arial"/>
          <w:color w:val="000000"/>
          <w:sz w:val="22"/>
          <w:szCs w:val="22"/>
        </w:rPr>
        <w:t xml:space="preserve">, j’ai saisi le tribunal judiciaire </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ville</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 </w:t>
      </w:r>
      <w:r>
        <w:rPr>
          <w:rFonts w:ascii="Arial" w:eastAsia="Arial" w:hAnsi="Arial" w:cs="Arial"/>
          <w:color w:val="000000"/>
          <w:sz w:val="22"/>
          <w:szCs w:val="22"/>
        </w:rPr>
        <w:t xml:space="preserve"> </w:t>
      </w:r>
      <w:r>
        <w:rPr>
          <w:rFonts w:ascii="Arial" w:eastAsia="Arial" w:hAnsi="Arial" w:cs="Arial"/>
          <w:color w:val="000000"/>
          <w:sz w:val="22"/>
          <w:szCs w:val="22"/>
        </w:rPr>
        <w:t>afin de contester</w:t>
      </w:r>
      <w:r>
        <w:rPr>
          <w:rFonts w:ascii="Arial" w:eastAsia="Arial" w:hAnsi="Arial" w:cs="Arial"/>
          <w:color w:val="000000"/>
          <w:sz w:val="22"/>
          <w:szCs w:val="22"/>
        </w:rPr>
        <w:t xml:space="preserve"> le refus de ma demande d’admission en ALD hors liste par la CPAM.</w:t>
      </w:r>
    </w:p>
    <w:p w14:paraId="4EDFCCDD" w14:textId="77777777" w:rsidR="004B14B0" w:rsidRDefault="004B14B0" w:rsidP="004B14B0">
      <w:pPr>
        <w:spacing w:line="276" w:lineRule="auto"/>
        <w:jc w:val="both"/>
        <w:rPr>
          <w:rFonts w:ascii="Arial" w:eastAsia="Arial" w:hAnsi="Arial" w:cs="Arial"/>
          <w:color w:val="000000"/>
          <w:sz w:val="22"/>
          <w:szCs w:val="22"/>
        </w:rPr>
      </w:pPr>
    </w:p>
    <w:p w14:paraId="11BAB44A" w14:textId="61CB2704" w:rsidR="005F1323" w:rsidRPr="005F1323" w:rsidRDefault="005F1323" w:rsidP="005F1323">
      <w:pPr>
        <w:pStyle w:val="Paragraphedeliste"/>
        <w:numPr>
          <w:ilvl w:val="0"/>
          <w:numId w:val="6"/>
        </w:numPr>
        <w:spacing w:line="276" w:lineRule="auto"/>
        <w:jc w:val="both"/>
        <w:rPr>
          <w:rFonts w:ascii="Arial" w:eastAsia="Arial" w:hAnsi="Arial" w:cs="Arial"/>
          <w:color w:val="000000"/>
          <w:sz w:val="22"/>
          <w:szCs w:val="22"/>
          <w:u w:val="single"/>
        </w:rPr>
      </w:pPr>
      <w:r w:rsidRPr="005F1323">
        <w:rPr>
          <w:rFonts w:ascii="Arial" w:eastAsia="Arial" w:hAnsi="Arial" w:cs="Arial"/>
          <w:color w:val="000000"/>
          <w:sz w:val="22"/>
          <w:szCs w:val="22"/>
          <w:u w:val="single"/>
        </w:rPr>
        <w:t>Contestation de la décision rendue par le tribunal judiciaire</w:t>
      </w:r>
    </w:p>
    <w:p w14:paraId="17064B6A" w14:textId="77777777" w:rsidR="005F1323" w:rsidRPr="005F1323" w:rsidRDefault="005F1323" w:rsidP="005F1323">
      <w:pPr>
        <w:pStyle w:val="Paragraphedeliste"/>
        <w:spacing w:line="276" w:lineRule="auto"/>
        <w:ind w:left="1080"/>
        <w:jc w:val="both"/>
        <w:rPr>
          <w:rFonts w:ascii="Arial" w:eastAsia="Arial" w:hAnsi="Arial" w:cs="Arial"/>
          <w:color w:val="000000"/>
          <w:sz w:val="22"/>
          <w:szCs w:val="22"/>
          <w:u w:val="single"/>
        </w:rPr>
      </w:pPr>
    </w:p>
    <w:p w14:paraId="416CEC35" w14:textId="59E1581B" w:rsidR="004B14B0" w:rsidRPr="006A6C60" w:rsidRDefault="004B14B0" w:rsidP="004B14B0">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Le tribunal judiciaire a rendu une décision</w:t>
      </w:r>
      <w:r w:rsidR="006A6C60">
        <w:rPr>
          <w:rFonts w:ascii="Arial" w:eastAsia="Arial" w:hAnsi="Arial" w:cs="Arial"/>
          <w:color w:val="000000"/>
          <w:sz w:val="22"/>
          <w:szCs w:val="22"/>
        </w:rPr>
        <w:t xml:space="preserve"> </w:t>
      </w:r>
      <w:r w:rsidR="006A6C60" w:rsidRPr="00DA24C8">
        <w:rPr>
          <w:rFonts w:ascii="Arial" w:eastAsia="Arial" w:hAnsi="Arial" w:cs="Arial"/>
          <w:sz w:val="22"/>
          <w:szCs w:val="22"/>
          <w:shd w:val="clear" w:color="auto" w:fill="D0E0E3"/>
        </w:rPr>
        <w:t>[date</w:t>
      </w:r>
      <w:r w:rsidR="006A6C60">
        <w:rPr>
          <w:rFonts w:ascii="Arial" w:eastAsia="Arial" w:hAnsi="Arial" w:cs="Arial"/>
          <w:sz w:val="22"/>
          <w:szCs w:val="22"/>
          <w:shd w:val="clear" w:color="auto" w:fill="D0E0E3"/>
        </w:rPr>
        <w:t xml:space="preserve"> + référence</w:t>
      </w:r>
      <w:r w:rsidR="006A6C60" w:rsidRPr="00DA24C8">
        <w:rPr>
          <w:rFonts w:ascii="Arial" w:eastAsia="Arial" w:hAnsi="Arial" w:cs="Arial"/>
          <w:sz w:val="22"/>
          <w:szCs w:val="22"/>
          <w:shd w:val="clear" w:color="auto" w:fill="D0E0E3"/>
        </w:rPr>
        <w:t>]</w:t>
      </w:r>
      <w:r w:rsidR="006A6C60">
        <w:rPr>
          <w:rFonts w:ascii="Arial" w:eastAsia="Arial" w:hAnsi="Arial" w:cs="Arial"/>
          <w:color w:val="000000"/>
          <w:sz w:val="22"/>
          <w:szCs w:val="22"/>
        </w:rPr>
        <w:t xml:space="preserve">, </w:t>
      </w:r>
      <w:r>
        <w:rPr>
          <w:rFonts w:ascii="Arial" w:eastAsia="Arial" w:hAnsi="Arial" w:cs="Arial"/>
          <w:color w:val="000000"/>
          <w:sz w:val="22"/>
          <w:szCs w:val="22"/>
        </w:rPr>
        <w:t xml:space="preserve"> dans laquelle il confirm</w:t>
      </w:r>
      <w:r w:rsidR="006A6C60">
        <w:rPr>
          <w:rFonts w:ascii="Arial" w:eastAsia="Arial" w:hAnsi="Arial" w:cs="Arial"/>
          <w:color w:val="000000"/>
          <w:sz w:val="22"/>
          <w:szCs w:val="22"/>
        </w:rPr>
        <w:t>e ce</w:t>
      </w:r>
      <w:r>
        <w:rPr>
          <w:rFonts w:ascii="Arial" w:eastAsia="Arial" w:hAnsi="Arial" w:cs="Arial"/>
          <w:color w:val="000000"/>
          <w:sz w:val="22"/>
          <w:szCs w:val="22"/>
        </w:rPr>
        <w:t xml:space="preserve"> refus. Je</w:t>
      </w:r>
      <w:r>
        <w:rPr>
          <w:rFonts w:ascii="Arial" w:eastAsia="Arial" w:hAnsi="Arial" w:cs="Arial"/>
          <w:color w:val="000000"/>
          <w:sz w:val="22"/>
          <w:szCs w:val="22"/>
        </w:rPr>
        <w:t xml:space="preserve"> conteste cette décision</w:t>
      </w:r>
      <w:r w:rsidR="000C7568">
        <w:rPr>
          <w:rFonts w:ascii="Arial" w:eastAsia="Arial" w:hAnsi="Arial" w:cs="Arial"/>
          <w:color w:val="000000"/>
          <w:sz w:val="22"/>
          <w:szCs w:val="22"/>
        </w:rPr>
        <w:t xml:space="preserve"> auprès de la Cour</w:t>
      </w:r>
      <w:r>
        <w:rPr>
          <w:rFonts w:ascii="Arial" w:eastAsia="Arial" w:hAnsi="Arial" w:cs="Arial"/>
          <w:color w:val="000000"/>
          <w:sz w:val="22"/>
          <w:szCs w:val="22"/>
        </w:rPr>
        <w:t xml:space="preserve"> pour les motifs suivants : </w:t>
      </w:r>
      <w:r>
        <w:rPr>
          <w:rFonts w:ascii="Arial" w:eastAsia="Arial" w:hAnsi="Arial" w:cs="Arial"/>
          <w:sz w:val="22"/>
          <w:szCs w:val="22"/>
          <w:shd w:val="clear" w:color="auto" w:fill="D0E0E3"/>
        </w:rPr>
        <w:t>[lister les éléments contestés</w:t>
      </w:r>
      <w:r w:rsidR="005F1323">
        <w:rPr>
          <w:rFonts w:ascii="Arial" w:eastAsia="Arial" w:hAnsi="Arial" w:cs="Arial"/>
          <w:sz w:val="22"/>
          <w:szCs w:val="22"/>
          <w:shd w:val="clear" w:color="auto" w:fill="D0E0E3"/>
        </w:rPr>
        <w:t>, en principe déjà mentionnés dans la déclaration d’appel</w:t>
      </w:r>
      <w:r>
        <w:rPr>
          <w:rFonts w:ascii="Arial" w:eastAsia="Arial" w:hAnsi="Arial" w:cs="Arial"/>
          <w:sz w:val="22"/>
          <w:szCs w:val="22"/>
          <w:shd w:val="clear" w:color="auto" w:fill="D0E0E3"/>
        </w:rPr>
        <w:t>]</w:t>
      </w:r>
      <w:r>
        <w:rPr>
          <w:rFonts w:ascii="Arial" w:eastAsia="Arial" w:hAnsi="Arial" w:cs="Arial"/>
          <w:sz w:val="22"/>
          <w:szCs w:val="22"/>
        </w:rPr>
        <w:t xml:space="preserve"> </w:t>
      </w:r>
    </w:p>
    <w:p w14:paraId="7316F885"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534901A6" w14:textId="0B733F3B" w:rsidR="000E6DB1" w:rsidRPr="004E44B8" w:rsidRDefault="004E44B8" w:rsidP="000E6DB1">
      <w:pPr>
        <w:pStyle w:val="Paragraphedeliste"/>
        <w:numPr>
          <w:ilvl w:val="0"/>
          <w:numId w:val="6"/>
        </w:num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 xml:space="preserve">Admission en </w:t>
      </w:r>
      <w:r w:rsidR="00413D38" w:rsidRPr="004E44B8">
        <w:rPr>
          <w:rFonts w:ascii="Arial" w:eastAsia="Arial" w:hAnsi="Arial" w:cs="Arial"/>
          <w:color w:val="000000"/>
          <w:sz w:val="22"/>
          <w:szCs w:val="22"/>
          <w:u w:val="single"/>
        </w:rPr>
        <w:t xml:space="preserve">affection de longue durée </w:t>
      </w:r>
      <w:r w:rsidR="004E09D0" w:rsidRPr="004E44B8">
        <w:rPr>
          <w:rFonts w:ascii="Arial" w:eastAsia="Arial" w:hAnsi="Arial" w:cs="Arial"/>
          <w:color w:val="000000"/>
          <w:sz w:val="22"/>
          <w:szCs w:val="22"/>
          <w:u w:val="single"/>
        </w:rPr>
        <w:t xml:space="preserve">(ALD) </w:t>
      </w:r>
      <w:r w:rsidR="000E6DB1" w:rsidRPr="004E44B8">
        <w:rPr>
          <w:rFonts w:ascii="Arial" w:eastAsia="Arial" w:hAnsi="Arial" w:cs="Arial"/>
          <w:color w:val="000000"/>
          <w:sz w:val="22"/>
          <w:szCs w:val="22"/>
          <w:u w:val="single"/>
        </w:rPr>
        <w:t>hors liste</w:t>
      </w:r>
    </w:p>
    <w:p w14:paraId="32D1168C"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49870975"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Pour rappel, l’endométriose </w:t>
      </w:r>
      <w:r w:rsidRPr="00B258A0">
        <w:rPr>
          <w:rFonts w:ascii="Arial" w:eastAsia="Arial" w:hAnsi="Arial" w:cs="Arial"/>
          <w:color w:val="000000"/>
          <w:sz w:val="22"/>
          <w:szCs w:val="22"/>
        </w:rPr>
        <w:t xml:space="preserve">est une maladie inflammatoire chronique </w:t>
      </w:r>
      <w:r>
        <w:rPr>
          <w:rFonts w:ascii="Arial" w:eastAsia="Arial" w:hAnsi="Arial" w:cs="Arial"/>
          <w:color w:val="000000"/>
          <w:sz w:val="22"/>
          <w:szCs w:val="22"/>
        </w:rPr>
        <w:t xml:space="preserve">et évolutive </w:t>
      </w:r>
      <w:r w:rsidRPr="00B258A0">
        <w:rPr>
          <w:rFonts w:ascii="Arial" w:eastAsia="Arial" w:hAnsi="Arial" w:cs="Arial"/>
          <w:color w:val="000000"/>
          <w:sz w:val="22"/>
          <w:szCs w:val="22"/>
        </w:rPr>
        <w:t>qui touche 1 à 2 femmes sur 10 en France. Elle se caractérise par la présence de tissu semblable à l’endomètre en dehors de l’utérus, formant des lésions pouvant atteindre différents organes, principalement dans la région pelvienne mais également dans le reste du corps.</w:t>
      </w:r>
      <w:r>
        <w:rPr>
          <w:rFonts w:ascii="Arial" w:eastAsia="Arial" w:hAnsi="Arial" w:cs="Arial"/>
          <w:color w:val="000000"/>
          <w:sz w:val="22"/>
          <w:szCs w:val="22"/>
        </w:rPr>
        <w:t xml:space="preserve"> </w:t>
      </w:r>
    </w:p>
    <w:p w14:paraId="5C82B4C1"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1BD9F366" w14:textId="6FE04133"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r w:rsidRPr="00B258A0">
        <w:rPr>
          <w:rFonts w:ascii="Arial" w:eastAsia="Arial" w:hAnsi="Arial" w:cs="Arial"/>
          <w:color w:val="000000"/>
          <w:sz w:val="22"/>
          <w:szCs w:val="22"/>
        </w:rPr>
        <w:t xml:space="preserve">Les symptômes varient selon les femmes et </w:t>
      </w:r>
      <w:r>
        <w:rPr>
          <w:rFonts w:ascii="Arial" w:eastAsia="Arial" w:hAnsi="Arial" w:cs="Arial"/>
          <w:color w:val="000000"/>
          <w:sz w:val="22"/>
          <w:szCs w:val="22"/>
        </w:rPr>
        <w:t>peuvent être</w:t>
      </w:r>
      <w:r w:rsidRPr="00B258A0">
        <w:rPr>
          <w:rFonts w:ascii="Arial" w:eastAsia="Arial" w:hAnsi="Arial" w:cs="Arial"/>
          <w:color w:val="000000"/>
          <w:sz w:val="22"/>
          <w:szCs w:val="22"/>
        </w:rPr>
        <w:t xml:space="preserve"> présents à tout moment de leur cycle. L’impact de ces symptômes sur la</w:t>
      </w:r>
      <w:r>
        <w:rPr>
          <w:rFonts w:ascii="Arial" w:eastAsia="Arial" w:hAnsi="Arial" w:cs="Arial"/>
          <w:color w:val="000000"/>
          <w:sz w:val="22"/>
          <w:szCs w:val="22"/>
        </w:rPr>
        <w:t xml:space="preserve"> qualité de</w:t>
      </w:r>
      <w:r w:rsidRPr="00B258A0">
        <w:rPr>
          <w:rFonts w:ascii="Arial" w:eastAsia="Arial" w:hAnsi="Arial" w:cs="Arial"/>
          <w:color w:val="000000"/>
          <w:sz w:val="22"/>
          <w:szCs w:val="22"/>
        </w:rPr>
        <w:t xml:space="preserve"> vie des femmes peut être important, voire handicapant. A ce jour, il n’existe pas de traitement curatif. Les options thérapeutiques visent surtout à réduire la douleur et </w:t>
      </w:r>
      <w:r w:rsidR="004E09D0">
        <w:rPr>
          <w:rFonts w:ascii="Arial" w:eastAsia="Arial" w:hAnsi="Arial" w:cs="Arial"/>
          <w:color w:val="000000"/>
          <w:sz w:val="22"/>
          <w:szCs w:val="22"/>
        </w:rPr>
        <w:t>à a</w:t>
      </w:r>
      <w:r w:rsidRPr="00B258A0">
        <w:rPr>
          <w:rFonts w:ascii="Arial" w:eastAsia="Arial" w:hAnsi="Arial" w:cs="Arial"/>
          <w:color w:val="000000"/>
          <w:sz w:val="22"/>
          <w:szCs w:val="22"/>
        </w:rPr>
        <w:t>méliorer le quotidien des patientes.</w:t>
      </w:r>
    </w:p>
    <w:p w14:paraId="2A8649BA"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1A5AB927" w14:textId="4CE1785E" w:rsidR="000E6DB1" w:rsidRDefault="00413D38" w:rsidP="00413D38">
      <w:pPr>
        <w:pBdr>
          <w:top w:val="nil"/>
          <w:left w:val="nil"/>
          <w:bottom w:val="nil"/>
          <w:right w:val="nil"/>
          <w:between w:val="nil"/>
        </w:pBdr>
        <w:spacing w:after="10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Une demande d’admission en ALD hors liste peut être réalisée </w:t>
      </w:r>
      <w:r w:rsidR="004E09D0">
        <w:rPr>
          <w:rFonts w:ascii="Arial" w:eastAsia="Arial" w:hAnsi="Arial" w:cs="Arial"/>
          <w:color w:val="000000"/>
          <w:sz w:val="22"/>
          <w:szCs w:val="22"/>
        </w:rPr>
        <w:t>pour</w:t>
      </w:r>
      <w:r>
        <w:rPr>
          <w:rFonts w:ascii="Arial" w:eastAsia="Arial" w:hAnsi="Arial" w:cs="Arial"/>
          <w:color w:val="000000"/>
          <w:sz w:val="22"/>
          <w:szCs w:val="22"/>
        </w:rPr>
        <w:t xml:space="preserve"> l’endométriose. </w:t>
      </w:r>
      <w:r w:rsidR="000E6DB1">
        <w:rPr>
          <w:rFonts w:ascii="Arial" w:eastAsia="Arial" w:hAnsi="Arial" w:cs="Arial"/>
          <w:color w:val="000000"/>
          <w:sz w:val="22"/>
          <w:szCs w:val="22"/>
        </w:rPr>
        <w:t>Il ressort de l’</w:t>
      </w:r>
      <w:r w:rsidR="000E6DB1" w:rsidRPr="00884601">
        <w:rPr>
          <w:rFonts w:ascii="Arial" w:eastAsia="Arial" w:hAnsi="Arial" w:cs="Arial"/>
          <w:color w:val="000000"/>
          <w:sz w:val="22"/>
          <w:szCs w:val="22"/>
        </w:rPr>
        <w:t>article L. 322-3-4° du Code de la sécurité sociale</w:t>
      </w:r>
      <w:r w:rsidR="000E6DB1">
        <w:rPr>
          <w:rFonts w:ascii="Arial" w:eastAsia="Arial" w:hAnsi="Arial" w:cs="Arial"/>
          <w:color w:val="000000"/>
          <w:sz w:val="22"/>
          <w:szCs w:val="22"/>
        </w:rPr>
        <w:t>, du</w:t>
      </w:r>
      <w:r w:rsidR="000E6DB1" w:rsidRPr="00884601">
        <w:rPr>
          <w:rFonts w:ascii="Arial" w:eastAsia="Arial" w:hAnsi="Arial" w:cs="Arial"/>
          <w:color w:val="000000"/>
          <w:sz w:val="22"/>
          <w:szCs w:val="22"/>
        </w:rPr>
        <w:t xml:space="preserve"> décret de 2008</w:t>
      </w:r>
      <w:r w:rsidR="000E6DB1">
        <w:rPr>
          <w:rFonts w:ascii="Arial" w:eastAsia="Arial" w:hAnsi="Arial" w:cs="Arial"/>
          <w:color w:val="000000"/>
          <w:sz w:val="22"/>
          <w:szCs w:val="22"/>
        </w:rPr>
        <w:t xml:space="preserve"> et de la</w:t>
      </w:r>
      <w:r w:rsidR="000E6DB1" w:rsidRPr="00884601">
        <w:rPr>
          <w:rFonts w:ascii="Arial" w:eastAsia="Arial" w:hAnsi="Arial" w:cs="Arial"/>
          <w:color w:val="000000"/>
          <w:sz w:val="22"/>
          <w:szCs w:val="22"/>
        </w:rPr>
        <w:t xml:space="preserve"> circulaire DSS/SD1MCGR/2009/308 du 9 octobre 2008</w:t>
      </w:r>
      <w:r w:rsidR="000E6DB1">
        <w:rPr>
          <w:rFonts w:ascii="Arial" w:eastAsia="Arial" w:hAnsi="Arial" w:cs="Arial"/>
          <w:color w:val="000000"/>
          <w:sz w:val="22"/>
          <w:szCs w:val="22"/>
        </w:rPr>
        <w:t xml:space="preserve">, que les </w:t>
      </w:r>
      <w:r w:rsidR="000E6DB1" w:rsidRPr="00884601">
        <w:rPr>
          <w:rFonts w:ascii="Arial" w:eastAsia="Arial" w:hAnsi="Arial" w:cs="Arial"/>
          <w:color w:val="000000"/>
          <w:sz w:val="22"/>
          <w:szCs w:val="22"/>
        </w:rPr>
        <w:t xml:space="preserve">critères </w:t>
      </w:r>
      <w:r w:rsidR="000E6DB1">
        <w:rPr>
          <w:rFonts w:ascii="Arial" w:eastAsia="Arial" w:hAnsi="Arial" w:cs="Arial"/>
          <w:color w:val="000000"/>
          <w:sz w:val="22"/>
          <w:szCs w:val="22"/>
        </w:rPr>
        <w:t xml:space="preserve">d’admission en </w:t>
      </w:r>
      <w:r w:rsidR="000E6DB1" w:rsidRPr="00884601">
        <w:rPr>
          <w:rFonts w:ascii="Arial" w:eastAsia="Arial" w:hAnsi="Arial" w:cs="Arial"/>
          <w:color w:val="000000"/>
          <w:sz w:val="22"/>
          <w:szCs w:val="22"/>
        </w:rPr>
        <w:t>ALD hors liste</w:t>
      </w:r>
      <w:r w:rsidR="000E6DB1">
        <w:rPr>
          <w:rFonts w:ascii="Arial" w:eastAsia="Arial" w:hAnsi="Arial" w:cs="Arial"/>
          <w:color w:val="000000"/>
          <w:sz w:val="22"/>
          <w:szCs w:val="22"/>
        </w:rPr>
        <w:t xml:space="preserve"> sont les suivants :</w:t>
      </w:r>
    </w:p>
    <w:p w14:paraId="257DBACD" w14:textId="77777777" w:rsidR="000E6DB1" w:rsidRPr="006479EF" w:rsidRDefault="000E6DB1" w:rsidP="000E6DB1">
      <w:pPr>
        <w:pBdr>
          <w:top w:val="nil"/>
          <w:left w:val="nil"/>
          <w:bottom w:val="nil"/>
          <w:right w:val="nil"/>
          <w:between w:val="nil"/>
        </w:pBdr>
        <w:spacing w:line="276" w:lineRule="auto"/>
        <w:jc w:val="both"/>
        <w:rPr>
          <w:rFonts w:ascii="Arial" w:eastAsia="Arial" w:hAnsi="Arial" w:cs="Arial"/>
          <w:color w:val="000000"/>
          <w:sz w:val="12"/>
          <w:szCs w:val="12"/>
        </w:rPr>
      </w:pPr>
    </w:p>
    <w:p w14:paraId="637415B3" w14:textId="77777777" w:rsidR="000E6DB1" w:rsidRDefault="000E6DB1" w:rsidP="000E6DB1">
      <w:pPr>
        <w:pStyle w:val="Paragraphedeliste"/>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Forme grave d’une maladie ou d’une forme évolutive ou invalidante d’une maladie grave. Cette condition est validée si au moins un des critères médicaux est vérifié : risque vital encouru, morbidité évolutive ou qualité de vie dégradée ;</w:t>
      </w:r>
    </w:p>
    <w:p w14:paraId="77715BF3" w14:textId="77777777" w:rsidR="000E6DB1" w:rsidRPr="006479EF" w:rsidRDefault="000E6DB1" w:rsidP="000E6DB1">
      <w:pPr>
        <w:pStyle w:val="Paragraphedeliste"/>
        <w:pBdr>
          <w:top w:val="nil"/>
          <w:left w:val="nil"/>
          <w:bottom w:val="nil"/>
          <w:right w:val="nil"/>
          <w:between w:val="nil"/>
        </w:pBdr>
        <w:spacing w:line="276" w:lineRule="auto"/>
        <w:ind w:left="360"/>
        <w:jc w:val="both"/>
        <w:rPr>
          <w:rFonts w:ascii="Arial" w:eastAsia="Arial" w:hAnsi="Arial" w:cs="Arial"/>
          <w:color w:val="000000"/>
          <w:sz w:val="12"/>
          <w:szCs w:val="12"/>
        </w:rPr>
      </w:pPr>
    </w:p>
    <w:p w14:paraId="52E17702" w14:textId="77777777" w:rsidR="000E6DB1" w:rsidRDefault="000E6DB1" w:rsidP="000E6DB1">
      <w:pPr>
        <w:pStyle w:val="Paragraphedeliste"/>
        <w:numPr>
          <w:ilvl w:val="0"/>
          <w:numId w:val="4"/>
        </w:numPr>
        <w:pBdr>
          <w:top w:val="nil"/>
          <w:left w:val="nil"/>
          <w:bottom w:val="nil"/>
          <w:right w:val="nil"/>
          <w:between w:val="nil"/>
        </w:pBdr>
        <w:spacing w:after="100"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Traitement d’une durée prévisible supérieure à 6 mois</w:t>
      </w:r>
      <w:r>
        <w:rPr>
          <w:rFonts w:ascii="Arial" w:eastAsia="Arial" w:hAnsi="Arial" w:cs="Arial"/>
          <w:color w:val="000000"/>
          <w:sz w:val="22"/>
          <w:szCs w:val="22"/>
        </w:rPr>
        <w:t xml:space="preserve"> ; </w:t>
      </w:r>
    </w:p>
    <w:p w14:paraId="2E9F59C6" w14:textId="77777777" w:rsidR="000E6DB1" w:rsidRPr="006479EF" w:rsidRDefault="000E6DB1" w:rsidP="000E6DB1">
      <w:pPr>
        <w:pStyle w:val="Paragraphedeliste"/>
        <w:pBdr>
          <w:top w:val="nil"/>
          <w:left w:val="nil"/>
          <w:bottom w:val="nil"/>
          <w:right w:val="nil"/>
          <w:between w:val="nil"/>
        </w:pBdr>
        <w:spacing w:after="100" w:line="276" w:lineRule="auto"/>
        <w:ind w:left="360"/>
        <w:jc w:val="both"/>
        <w:rPr>
          <w:rFonts w:ascii="Arial" w:eastAsia="Arial" w:hAnsi="Arial" w:cs="Arial"/>
          <w:color w:val="000000"/>
          <w:sz w:val="12"/>
          <w:szCs w:val="12"/>
        </w:rPr>
      </w:pPr>
    </w:p>
    <w:p w14:paraId="3A67BDFD" w14:textId="2A741BAB" w:rsidR="006A6C60" w:rsidRPr="000C7568" w:rsidRDefault="000E6DB1" w:rsidP="006A6C60">
      <w:pPr>
        <w:pStyle w:val="Paragraphedeliste"/>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Traitement particulièrement coûteux en raison du coût ou de la fréquence des actes, prestations et traitements. Cette condition est validée si au moins trois des cinq critères du panier de soins sont vérifiés : traitement médicamenteux régulier ou appareillage régulier (obligatoire) ; hospitalisation ; actes techniques médicaux répétés ; actes biologiques répétés ; soins paramédicaux répétés.</w:t>
      </w:r>
    </w:p>
    <w:p w14:paraId="7CFDD1D5" w14:textId="77777777" w:rsidR="000C7568" w:rsidRPr="006A6C60" w:rsidRDefault="000C7568" w:rsidP="006A6C60">
      <w:pPr>
        <w:pBdr>
          <w:top w:val="nil"/>
          <w:left w:val="nil"/>
          <w:bottom w:val="nil"/>
          <w:right w:val="nil"/>
          <w:between w:val="nil"/>
        </w:pBdr>
        <w:spacing w:line="276" w:lineRule="auto"/>
        <w:jc w:val="both"/>
        <w:rPr>
          <w:rFonts w:ascii="Arial" w:eastAsia="Arial" w:hAnsi="Arial" w:cs="Arial"/>
          <w:color w:val="000000"/>
          <w:sz w:val="22"/>
          <w:szCs w:val="22"/>
        </w:rPr>
      </w:pPr>
    </w:p>
    <w:p w14:paraId="2305D659"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 xml:space="preserve">1/ </w:t>
      </w:r>
      <w:r w:rsidRPr="00884601">
        <w:rPr>
          <w:rFonts w:ascii="Arial" w:eastAsia="Arial" w:hAnsi="Arial" w:cs="Arial"/>
          <w:color w:val="000000"/>
          <w:sz w:val="22"/>
          <w:szCs w:val="22"/>
          <w:u w:val="single"/>
        </w:rPr>
        <w:t xml:space="preserve">Evolution de la maladie et atteinte à la qualité de vie </w:t>
      </w:r>
    </w:p>
    <w:p w14:paraId="31FCCEB4"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4A9295F9" w14:textId="291973CD"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Concernant mon parcours avant le diagnostic </w:t>
      </w:r>
      <w:r>
        <w:rPr>
          <w:rFonts w:ascii="Arial" w:eastAsia="Arial" w:hAnsi="Arial" w:cs="Arial"/>
          <w:sz w:val="22"/>
          <w:szCs w:val="22"/>
          <w:shd w:val="clear" w:color="auto" w:fill="D0E0E3"/>
        </w:rPr>
        <w:t xml:space="preserve">[récapituler rapidement votre parcours du début des symptômes au diagnostic de l’endométriose + </w:t>
      </w:r>
      <w:r w:rsidR="004E09D0">
        <w:rPr>
          <w:rFonts w:ascii="Arial" w:eastAsia="Arial" w:hAnsi="Arial" w:cs="Arial"/>
          <w:sz w:val="22"/>
          <w:szCs w:val="22"/>
          <w:shd w:val="clear" w:color="auto" w:fill="D0E0E3"/>
        </w:rPr>
        <w:t>précise</w:t>
      </w:r>
      <w:r>
        <w:rPr>
          <w:rFonts w:ascii="Arial" w:eastAsia="Arial" w:hAnsi="Arial" w:cs="Arial"/>
          <w:sz w:val="22"/>
          <w:szCs w:val="22"/>
          <w:shd w:val="clear" w:color="auto" w:fill="D0E0E3"/>
        </w:rPr>
        <w:t>r le nombre d’années d’errance médicale si élevé.]</w:t>
      </w:r>
    </w:p>
    <w:p w14:paraId="74904F57"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5F40AD4C" w14:textId="0C80165A"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Lors de </w:t>
      </w:r>
      <w:r>
        <w:rPr>
          <w:rFonts w:ascii="Arial" w:eastAsia="Arial" w:hAnsi="Arial" w:cs="Arial"/>
          <w:sz w:val="22"/>
          <w:szCs w:val="22"/>
          <w:shd w:val="clear" w:color="auto" w:fill="D0E0E3"/>
        </w:rPr>
        <w:t>[nom de l’acte médical]</w:t>
      </w:r>
      <w:r>
        <w:rPr>
          <w:rFonts w:ascii="Arial" w:eastAsia="Arial" w:hAnsi="Arial" w:cs="Arial"/>
          <w:color w:val="000000"/>
          <w:sz w:val="22"/>
          <w:szCs w:val="22"/>
        </w:rPr>
        <w:t xml:space="preserve">, une endométriose a été détectée le </w:t>
      </w:r>
      <w:r>
        <w:rPr>
          <w:rFonts w:ascii="Arial" w:eastAsia="Arial" w:hAnsi="Arial" w:cs="Arial"/>
          <w:sz w:val="22"/>
          <w:szCs w:val="22"/>
          <w:shd w:val="clear" w:color="auto" w:fill="D0E0E3"/>
        </w:rPr>
        <w:t>[date</w:t>
      </w:r>
      <w:r w:rsidR="004E09D0">
        <w:rPr>
          <w:rFonts w:ascii="Arial" w:eastAsia="Arial" w:hAnsi="Arial" w:cs="Arial"/>
          <w:sz w:val="22"/>
          <w:szCs w:val="22"/>
          <w:shd w:val="clear" w:color="auto" w:fill="D0E0E3"/>
        </w:rPr>
        <w:t xml:space="preserve"> du</w:t>
      </w:r>
      <w:r>
        <w:rPr>
          <w:rFonts w:ascii="Arial" w:eastAsia="Arial" w:hAnsi="Arial" w:cs="Arial"/>
          <w:sz w:val="22"/>
          <w:szCs w:val="22"/>
          <w:shd w:val="clear" w:color="auto" w:fill="D0E0E3"/>
        </w:rPr>
        <w:t xml:space="preserve"> diagnostic]</w:t>
      </w:r>
      <w:r>
        <w:rPr>
          <w:rFonts w:ascii="Arial" w:eastAsia="Arial" w:hAnsi="Arial" w:cs="Arial"/>
          <w:color w:val="000000"/>
          <w:sz w:val="22"/>
          <w:szCs w:val="22"/>
        </w:rPr>
        <w:t xml:space="preserve"> par le </w:t>
      </w:r>
      <w:r>
        <w:rPr>
          <w:rFonts w:ascii="Arial" w:eastAsia="Arial" w:hAnsi="Arial" w:cs="Arial"/>
          <w:sz w:val="22"/>
          <w:szCs w:val="22"/>
        </w:rPr>
        <w:t xml:space="preserve">docteur </w:t>
      </w:r>
      <w:r>
        <w:rPr>
          <w:rFonts w:ascii="Arial" w:eastAsia="Arial" w:hAnsi="Arial" w:cs="Arial"/>
          <w:sz w:val="22"/>
          <w:szCs w:val="22"/>
          <w:shd w:val="clear" w:color="auto" w:fill="D0E0E3"/>
        </w:rPr>
        <w:t>[nom du docteur/professeur]</w:t>
      </w:r>
      <w:r>
        <w:rPr>
          <w:rFonts w:ascii="Arial" w:eastAsia="Arial" w:hAnsi="Arial" w:cs="Arial"/>
          <w:sz w:val="22"/>
          <w:szCs w:val="22"/>
        </w:rPr>
        <w:t xml:space="preserve"> </w:t>
      </w:r>
      <w:r>
        <w:rPr>
          <w:rFonts w:ascii="Arial" w:eastAsia="Arial" w:hAnsi="Arial" w:cs="Arial"/>
          <w:color w:val="000000"/>
          <w:sz w:val="22"/>
          <w:szCs w:val="22"/>
        </w:rPr>
        <w:t xml:space="preserve">à </w:t>
      </w:r>
      <w:r>
        <w:rPr>
          <w:rFonts w:ascii="Arial" w:eastAsia="Arial" w:hAnsi="Arial" w:cs="Arial"/>
          <w:sz w:val="22"/>
          <w:szCs w:val="22"/>
          <w:shd w:val="clear" w:color="auto" w:fill="D0E0E3"/>
        </w:rPr>
        <w:t>[lieu de l’acte médical ou nom de la structure]</w:t>
      </w:r>
      <w:r>
        <w:rPr>
          <w:rFonts w:ascii="Arial" w:eastAsia="Arial" w:hAnsi="Arial" w:cs="Arial"/>
          <w:color w:val="000000"/>
          <w:sz w:val="22"/>
          <w:szCs w:val="22"/>
        </w:rPr>
        <w:t>.</w:t>
      </w:r>
    </w:p>
    <w:p w14:paraId="4F451DA4"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298EFF09" w14:textId="296144BD"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Depuis le diagnostic, je continue </w:t>
      </w:r>
      <w:r w:rsidR="004E09D0">
        <w:rPr>
          <w:rFonts w:ascii="Arial" w:eastAsia="Arial" w:hAnsi="Arial" w:cs="Arial"/>
          <w:color w:val="000000"/>
          <w:sz w:val="22"/>
          <w:szCs w:val="22"/>
        </w:rPr>
        <w:t>à</w:t>
      </w:r>
      <w:r>
        <w:rPr>
          <w:rFonts w:ascii="Arial" w:eastAsia="Arial" w:hAnsi="Arial" w:cs="Arial"/>
          <w:color w:val="000000"/>
          <w:sz w:val="22"/>
          <w:szCs w:val="22"/>
        </w:rPr>
        <w:t xml:space="preserve"> souffrir de différents symptômes </w:t>
      </w:r>
      <w:r>
        <w:rPr>
          <w:rFonts w:ascii="Arial" w:eastAsia="Arial" w:hAnsi="Arial" w:cs="Arial"/>
          <w:sz w:val="22"/>
          <w:szCs w:val="22"/>
          <w:shd w:val="clear" w:color="auto" w:fill="D0E0E3"/>
        </w:rPr>
        <w:t>[détailler tous les symptômes depuis le diagnostic, notamment ceux qui sont apparus et expliquer leur évolution dans le temps]</w:t>
      </w:r>
      <w:r>
        <w:rPr>
          <w:rFonts w:ascii="Arial" w:eastAsia="Arial" w:hAnsi="Arial" w:cs="Arial"/>
          <w:color w:val="000000"/>
          <w:sz w:val="22"/>
          <w:szCs w:val="22"/>
        </w:rPr>
        <w:t>.</w:t>
      </w:r>
    </w:p>
    <w:p w14:paraId="6DDAC9AB"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4BD17730" w14:textId="27411F82" w:rsidR="00342653" w:rsidRDefault="000E6DB1" w:rsidP="00342653">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La maladie a un impact important sur ma qualité de vie, qui est particulièrement dégradée </w:t>
      </w:r>
      <w:r>
        <w:rPr>
          <w:rFonts w:ascii="Arial" w:eastAsia="Arial" w:hAnsi="Arial" w:cs="Arial"/>
          <w:sz w:val="22"/>
          <w:szCs w:val="22"/>
          <w:shd w:val="clear" w:color="auto" w:fill="D0E0E3"/>
        </w:rPr>
        <w:t>[</w:t>
      </w:r>
      <w:r w:rsidR="00342653">
        <w:rPr>
          <w:rFonts w:ascii="Arial" w:eastAsia="Arial" w:hAnsi="Arial" w:cs="Arial"/>
          <w:sz w:val="22"/>
          <w:szCs w:val="22"/>
          <w:shd w:val="clear" w:color="auto" w:fill="D0E0E3"/>
        </w:rPr>
        <w:t>indiquer et détailler avec précision</w:t>
      </w:r>
      <w:r>
        <w:rPr>
          <w:rFonts w:ascii="Arial" w:eastAsia="Arial" w:hAnsi="Arial" w:cs="Arial"/>
          <w:sz w:val="22"/>
          <w:szCs w:val="22"/>
          <w:shd w:val="clear" w:color="auto" w:fill="D0E0E3"/>
        </w:rPr>
        <w:t xml:space="preserve"> les impacts sur votre sociale / votre vie sexuelle / votre vie professionnelle (notamment le nombre de jour d’arrêt de travail en raison de l’endométriose sur les dernières années) / votre vie amicale et familiale</w:t>
      </w:r>
      <w:r w:rsidR="00342653">
        <w:rPr>
          <w:rFonts w:ascii="Arial" w:eastAsia="Arial" w:hAnsi="Arial" w:cs="Arial"/>
          <w:sz w:val="22"/>
          <w:szCs w:val="22"/>
          <w:shd w:val="clear" w:color="auto" w:fill="D0E0E3"/>
        </w:rPr>
        <w:t xml:space="preserve"> / votre santé mentale</w:t>
      </w:r>
      <w:r w:rsidR="00342653">
        <w:rPr>
          <w:rFonts w:ascii="Arial" w:eastAsia="Arial" w:hAnsi="Arial" w:cs="Arial"/>
          <w:sz w:val="22"/>
          <w:szCs w:val="22"/>
          <w:shd w:val="clear" w:color="auto" w:fill="D0E0E3"/>
        </w:rPr>
        <w:t>]</w:t>
      </w:r>
      <w:r w:rsidR="00342653">
        <w:rPr>
          <w:rFonts w:ascii="Arial" w:eastAsia="Arial" w:hAnsi="Arial" w:cs="Arial"/>
          <w:color w:val="000000"/>
          <w:sz w:val="22"/>
          <w:szCs w:val="22"/>
        </w:rPr>
        <w:t>.</w:t>
      </w:r>
    </w:p>
    <w:p w14:paraId="609DA01A" w14:textId="77777777" w:rsidR="00342653" w:rsidRDefault="00342653" w:rsidP="00342653">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E41B118" w14:textId="111B85FA" w:rsidR="00342653" w:rsidRPr="000C7568" w:rsidRDefault="00342653" w:rsidP="00342653">
      <w:pPr>
        <w:pBdr>
          <w:top w:val="nil"/>
          <w:left w:val="nil"/>
          <w:bottom w:val="nil"/>
          <w:right w:val="nil"/>
          <w:between w:val="nil"/>
        </w:pBdr>
        <w:spacing w:line="276" w:lineRule="auto"/>
        <w:jc w:val="center"/>
        <w:rPr>
          <w:rFonts w:ascii="Arial" w:eastAsia="Arial" w:hAnsi="Arial" w:cs="Arial"/>
          <w:b/>
          <w:bCs/>
          <w:i/>
          <w:iCs/>
          <w:sz w:val="22"/>
          <w:szCs w:val="22"/>
          <w:shd w:val="clear" w:color="auto" w:fill="D0E0E3"/>
          <w:lang w:val="fr-FR"/>
        </w:rPr>
      </w:pPr>
      <w:r w:rsidRPr="000C7568">
        <w:rPr>
          <w:rFonts w:ascii="Arial" w:eastAsia="Arial" w:hAnsi="Arial" w:cs="Arial"/>
          <w:b/>
          <w:bCs/>
          <w:i/>
          <w:iCs/>
          <w:sz w:val="22"/>
          <w:szCs w:val="22"/>
          <w:shd w:val="clear" w:color="auto" w:fill="D0E0E3"/>
          <w:lang w:val="fr-FR"/>
        </w:rPr>
        <w:t>EXEMPLE</w:t>
      </w:r>
      <w:r w:rsidR="000C7568">
        <w:rPr>
          <w:rFonts w:ascii="Arial" w:eastAsia="Arial" w:hAnsi="Arial" w:cs="Arial"/>
          <w:b/>
          <w:bCs/>
          <w:i/>
          <w:iCs/>
          <w:sz w:val="22"/>
          <w:szCs w:val="22"/>
          <w:shd w:val="clear" w:color="auto" w:fill="D0E0E3"/>
          <w:lang w:val="fr-FR"/>
        </w:rPr>
        <w:t>S</w:t>
      </w:r>
      <w:r w:rsidRPr="000C7568">
        <w:rPr>
          <w:rFonts w:ascii="Arial" w:eastAsia="Arial" w:hAnsi="Arial" w:cs="Arial"/>
          <w:b/>
          <w:bCs/>
          <w:i/>
          <w:iCs/>
          <w:sz w:val="22"/>
          <w:szCs w:val="22"/>
          <w:shd w:val="clear" w:color="auto" w:fill="D0E0E3"/>
          <w:lang w:val="fr-FR"/>
        </w:rPr>
        <w:t> :</w:t>
      </w:r>
    </w:p>
    <w:p w14:paraId="24E8E6D4" w14:textId="77777777" w:rsidR="00342653" w:rsidRDefault="00342653" w:rsidP="00342653">
      <w:pPr>
        <w:pBdr>
          <w:top w:val="nil"/>
          <w:left w:val="nil"/>
          <w:bottom w:val="nil"/>
          <w:right w:val="nil"/>
          <w:between w:val="nil"/>
        </w:pBdr>
        <w:spacing w:line="276" w:lineRule="auto"/>
        <w:jc w:val="center"/>
        <w:rPr>
          <w:rFonts w:ascii="Arial" w:eastAsia="Arial" w:hAnsi="Arial" w:cs="Arial"/>
          <w:b/>
          <w:bCs/>
          <w:sz w:val="22"/>
          <w:szCs w:val="22"/>
          <w:shd w:val="clear" w:color="auto" w:fill="D0E0E3"/>
          <w:lang w:val="fr-FR"/>
        </w:rPr>
      </w:pPr>
    </w:p>
    <w:p w14:paraId="64A83BF0" w14:textId="67DA8BA6"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0C7568">
        <w:rPr>
          <w:rFonts w:ascii="Arial" w:eastAsia="Arial" w:hAnsi="Arial" w:cs="Arial"/>
          <w:b/>
          <w:bCs/>
          <w:i/>
          <w:iCs/>
          <w:sz w:val="22"/>
          <w:szCs w:val="22"/>
          <w:shd w:val="clear" w:color="auto" w:fill="D0E0E3"/>
          <w:lang w:val="fr-FR"/>
        </w:rPr>
        <w:t>La fatigue chronique et persistante</w:t>
      </w:r>
      <w:r w:rsidRPr="000C7568">
        <w:rPr>
          <w:rFonts w:ascii="Arial" w:eastAsia="Arial" w:hAnsi="Arial" w:cs="Arial"/>
          <w:b/>
          <w:bCs/>
          <w:i/>
          <w:iCs/>
          <w:sz w:val="22"/>
          <w:szCs w:val="22"/>
          <w:shd w:val="clear" w:color="auto" w:fill="D0E0E3"/>
          <w:lang w:val="fr-FR"/>
        </w:rPr>
        <w:t xml:space="preserve"> (asthénie)</w:t>
      </w:r>
      <w:r w:rsidRPr="000C7568">
        <w:rPr>
          <w:rFonts w:ascii="Arial" w:eastAsia="Arial" w:hAnsi="Arial" w:cs="Arial"/>
          <w:i/>
          <w:iCs/>
          <w:sz w:val="22"/>
          <w:szCs w:val="22"/>
          <w:shd w:val="clear" w:color="auto" w:fill="D0E0E3"/>
          <w:lang w:val="fr-FR"/>
        </w:rPr>
        <w:t xml:space="preserve"> dont je souffre n'est pas une simple </w:t>
      </w:r>
      <w:r w:rsidRPr="000C7568">
        <w:rPr>
          <w:rFonts w:ascii="Arial" w:eastAsia="Arial" w:hAnsi="Arial" w:cs="Arial"/>
          <w:i/>
          <w:iCs/>
          <w:sz w:val="22"/>
          <w:szCs w:val="22"/>
          <w:shd w:val="clear" w:color="auto" w:fill="D0E0E3"/>
          <w:lang w:val="fr-FR"/>
        </w:rPr>
        <w:t>fatigue</w:t>
      </w:r>
      <w:r w:rsidRPr="000C7568">
        <w:rPr>
          <w:rFonts w:ascii="Arial" w:eastAsia="Arial" w:hAnsi="Arial" w:cs="Arial"/>
          <w:i/>
          <w:iCs/>
          <w:sz w:val="22"/>
          <w:szCs w:val="22"/>
          <w:shd w:val="clear" w:color="auto" w:fill="D0E0E3"/>
          <w:lang w:val="fr-FR"/>
        </w:rPr>
        <w:t>, mais un épuisement invalidant (souvent appelé "Endo-Fog"), directement lié à l'inflammation chronique et à la gestion constante de la douleur. Au niveau professionnel, cette fatigue se traduit par des difficultés de concentration aiguës, une diminution de l'effic</w:t>
      </w:r>
      <w:r w:rsidRPr="000C7568">
        <w:rPr>
          <w:rFonts w:ascii="Arial" w:eastAsia="Arial" w:hAnsi="Arial" w:cs="Arial"/>
          <w:i/>
          <w:iCs/>
          <w:sz w:val="22"/>
          <w:szCs w:val="22"/>
          <w:shd w:val="clear" w:color="auto" w:fill="D0E0E3"/>
          <w:lang w:val="fr-FR"/>
        </w:rPr>
        <w:t>acité</w:t>
      </w:r>
      <w:r w:rsidRPr="000C7568">
        <w:rPr>
          <w:rFonts w:ascii="Arial" w:eastAsia="Arial" w:hAnsi="Arial" w:cs="Arial"/>
          <w:i/>
          <w:iCs/>
          <w:sz w:val="22"/>
          <w:szCs w:val="22"/>
          <w:shd w:val="clear" w:color="auto" w:fill="D0E0E3"/>
          <w:lang w:val="fr-FR"/>
        </w:rPr>
        <w:t xml:space="preserve"> et une nécessité de réduire mon activité. Sur le plan personnel, elle génère un sentiment de culpabilité et limite fortement mes activités sociales et familiales, affectant ma qualité de vie globale. </w:t>
      </w:r>
    </w:p>
    <w:p w14:paraId="218E1F30" w14:textId="77777777"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p>
    <w:p w14:paraId="25105921" w14:textId="0C2BE587"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342653">
        <w:rPr>
          <w:rFonts w:ascii="Arial" w:eastAsia="Arial" w:hAnsi="Arial" w:cs="Arial"/>
          <w:b/>
          <w:bCs/>
          <w:i/>
          <w:iCs/>
          <w:sz w:val="22"/>
          <w:szCs w:val="22"/>
          <w:shd w:val="clear" w:color="auto" w:fill="D0E0E3"/>
          <w:lang w:val="fr-FR"/>
        </w:rPr>
        <w:t>Les douleurs pelviennes chroniques</w:t>
      </w:r>
      <w:r w:rsidRPr="000C7568">
        <w:rPr>
          <w:rFonts w:ascii="Arial" w:eastAsia="Arial" w:hAnsi="Arial" w:cs="Arial"/>
          <w:b/>
          <w:bCs/>
          <w:i/>
          <w:iCs/>
          <w:sz w:val="22"/>
          <w:szCs w:val="22"/>
          <w:shd w:val="clear" w:color="auto" w:fill="D0E0E3"/>
          <w:lang w:val="fr-FR"/>
        </w:rPr>
        <w:t xml:space="preserve"> </w:t>
      </w:r>
      <w:r w:rsidRPr="00342653">
        <w:rPr>
          <w:rFonts w:ascii="Arial" w:eastAsia="Arial" w:hAnsi="Arial" w:cs="Arial"/>
          <w:i/>
          <w:iCs/>
          <w:sz w:val="22"/>
          <w:szCs w:val="22"/>
          <w:shd w:val="clear" w:color="auto" w:fill="D0E0E3"/>
          <w:lang w:val="fr-FR"/>
        </w:rPr>
        <w:t xml:space="preserve">sont au cœur de </w:t>
      </w:r>
      <w:r w:rsidRPr="000C7568">
        <w:rPr>
          <w:rFonts w:ascii="Arial" w:eastAsia="Arial" w:hAnsi="Arial" w:cs="Arial"/>
          <w:i/>
          <w:iCs/>
          <w:sz w:val="22"/>
          <w:szCs w:val="22"/>
          <w:shd w:val="clear" w:color="auto" w:fill="D0E0E3"/>
          <w:lang w:val="fr-FR"/>
        </w:rPr>
        <w:t xml:space="preserve">mon </w:t>
      </w:r>
      <w:r w:rsidRPr="00342653">
        <w:rPr>
          <w:rFonts w:ascii="Arial" w:eastAsia="Arial" w:hAnsi="Arial" w:cs="Arial"/>
          <w:i/>
          <w:iCs/>
          <w:sz w:val="22"/>
          <w:szCs w:val="22"/>
          <w:shd w:val="clear" w:color="auto" w:fill="D0E0E3"/>
          <w:lang w:val="fr-FR"/>
        </w:rPr>
        <w:t xml:space="preserve">invalidité. Elles surviennent souvent de manière imprévisible, en dehors des </w:t>
      </w:r>
      <w:r w:rsidRPr="000C7568">
        <w:rPr>
          <w:rFonts w:ascii="Arial" w:eastAsia="Arial" w:hAnsi="Arial" w:cs="Arial"/>
          <w:i/>
          <w:iCs/>
          <w:sz w:val="22"/>
          <w:szCs w:val="22"/>
          <w:shd w:val="clear" w:color="auto" w:fill="D0E0E3"/>
          <w:lang w:val="fr-FR"/>
        </w:rPr>
        <w:t>menstruations</w:t>
      </w:r>
      <w:r w:rsidRPr="00342653">
        <w:rPr>
          <w:rFonts w:ascii="Arial" w:eastAsia="Arial" w:hAnsi="Arial" w:cs="Arial"/>
          <w:i/>
          <w:iCs/>
          <w:sz w:val="22"/>
          <w:szCs w:val="22"/>
          <w:shd w:val="clear" w:color="auto" w:fill="D0E0E3"/>
          <w:lang w:val="fr-FR"/>
        </w:rPr>
        <w:t xml:space="preserve">, et peuvent devenir aiguës et nécessiter un arrêt immédiat de toute activité. Ces crises douloureuses m'imposent des arrêts de travail fréquents et répétés, rendant difficile le maintien </w:t>
      </w:r>
      <w:r w:rsidRPr="000C7568">
        <w:rPr>
          <w:rFonts w:ascii="Arial" w:eastAsia="Arial" w:hAnsi="Arial" w:cs="Arial"/>
          <w:i/>
          <w:iCs/>
          <w:sz w:val="22"/>
          <w:szCs w:val="22"/>
          <w:shd w:val="clear" w:color="auto" w:fill="D0E0E3"/>
          <w:lang w:val="fr-FR"/>
        </w:rPr>
        <w:t>au travail</w:t>
      </w:r>
      <w:r w:rsidRPr="00342653">
        <w:rPr>
          <w:rFonts w:ascii="Arial" w:eastAsia="Arial" w:hAnsi="Arial" w:cs="Arial"/>
          <w:i/>
          <w:iCs/>
          <w:sz w:val="22"/>
          <w:szCs w:val="22"/>
          <w:shd w:val="clear" w:color="auto" w:fill="D0E0E3"/>
          <w:lang w:val="fr-FR"/>
        </w:rPr>
        <w:t xml:space="preserve"> et l'exécution régulière de mes fonctions professionnelles. </w:t>
      </w:r>
    </w:p>
    <w:p w14:paraId="50B47463" w14:textId="77777777" w:rsidR="00342653" w:rsidRPr="00342653"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p>
    <w:p w14:paraId="7F3812E3" w14:textId="77777777"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342653">
        <w:rPr>
          <w:rFonts w:ascii="Arial" w:eastAsia="Arial" w:hAnsi="Arial" w:cs="Arial"/>
          <w:b/>
          <w:bCs/>
          <w:i/>
          <w:iCs/>
          <w:sz w:val="22"/>
          <w:szCs w:val="22"/>
          <w:shd w:val="clear" w:color="auto" w:fill="D0E0E3"/>
          <w:lang w:val="fr-FR"/>
        </w:rPr>
        <w:t>Les douleurs lombaires, dorsales, voire sciatiques</w:t>
      </w:r>
      <w:r w:rsidRPr="00342653">
        <w:rPr>
          <w:rFonts w:ascii="Arial" w:eastAsia="Arial" w:hAnsi="Arial" w:cs="Arial"/>
          <w:i/>
          <w:iCs/>
          <w:sz w:val="22"/>
          <w:szCs w:val="22"/>
          <w:shd w:val="clear" w:color="auto" w:fill="D0E0E3"/>
          <w:lang w:val="fr-FR"/>
        </w:rPr>
        <w:t xml:space="preserve"> sont un symptôme récurrent, limitant ma mobilité et ma capacité à maintenir certaines postures. Au travail, elles rendent pénibles les positions prolongées (</w:t>
      </w:r>
      <w:proofErr w:type="spellStart"/>
      <w:r w:rsidRPr="00342653">
        <w:rPr>
          <w:rFonts w:ascii="Arial" w:eastAsia="Arial" w:hAnsi="Arial" w:cs="Arial"/>
          <w:i/>
          <w:iCs/>
          <w:sz w:val="22"/>
          <w:szCs w:val="22"/>
          <w:shd w:val="clear" w:color="auto" w:fill="D0E0E3"/>
          <w:lang w:val="fr-FR"/>
        </w:rPr>
        <w:t>assise</w:t>
      </w:r>
      <w:proofErr w:type="spellEnd"/>
      <w:r w:rsidRPr="00342653">
        <w:rPr>
          <w:rFonts w:ascii="Arial" w:eastAsia="Arial" w:hAnsi="Arial" w:cs="Arial"/>
          <w:i/>
          <w:iCs/>
          <w:sz w:val="22"/>
          <w:szCs w:val="22"/>
          <w:shd w:val="clear" w:color="auto" w:fill="D0E0E3"/>
          <w:lang w:val="fr-FR"/>
        </w:rPr>
        <w:t xml:space="preserve"> ou debout) et m'empêchent d'effectuer des tâches nécessitant un effort physique, des déplacements fréquents ou le port de charges. </w:t>
      </w:r>
    </w:p>
    <w:p w14:paraId="297D53CD" w14:textId="77777777" w:rsidR="00342653" w:rsidRPr="00342653"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p>
    <w:p w14:paraId="25398EBE" w14:textId="77777777"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342653">
        <w:rPr>
          <w:rFonts w:ascii="Arial" w:eastAsia="Arial" w:hAnsi="Arial" w:cs="Arial"/>
          <w:b/>
          <w:bCs/>
          <w:i/>
          <w:iCs/>
          <w:sz w:val="22"/>
          <w:szCs w:val="22"/>
          <w:shd w:val="clear" w:color="auto" w:fill="D0E0E3"/>
          <w:lang w:val="fr-FR"/>
        </w:rPr>
        <w:t>Les troubles digestifs et urinaires</w:t>
      </w:r>
      <w:r w:rsidRPr="00342653">
        <w:rPr>
          <w:rFonts w:ascii="Arial" w:eastAsia="Arial" w:hAnsi="Arial" w:cs="Arial"/>
          <w:i/>
          <w:iCs/>
          <w:sz w:val="22"/>
          <w:szCs w:val="22"/>
          <w:shd w:val="clear" w:color="auto" w:fill="D0E0E3"/>
          <w:lang w:val="fr-FR"/>
        </w:rPr>
        <w:t xml:space="preserve"> sont fréquents et souvent source de grande gêne et d'isolement. Ils provoquent des douleurs, des urgences mictionnelles ou des troubles du transit, m'obligeant à des passages fréquents et prolongés aux toilettes, pouvant être mal interprétés en milieu professionnel et entraînant une perte de temps de travail significative. </w:t>
      </w:r>
    </w:p>
    <w:p w14:paraId="780106D6" w14:textId="77777777" w:rsidR="00342653" w:rsidRPr="00342653"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p>
    <w:p w14:paraId="2C25E7AA" w14:textId="69FBBDF9" w:rsidR="00342653" w:rsidRPr="000C7568"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342653">
        <w:rPr>
          <w:rFonts w:ascii="Arial" w:eastAsia="Arial" w:hAnsi="Arial" w:cs="Arial"/>
          <w:b/>
          <w:bCs/>
          <w:i/>
          <w:iCs/>
          <w:sz w:val="22"/>
          <w:szCs w:val="22"/>
          <w:shd w:val="clear" w:color="auto" w:fill="D0E0E3"/>
          <w:lang w:val="fr-FR"/>
        </w:rPr>
        <w:t xml:space="preserve">La </w:t>
      </w:r>
      <w:r w:rsidRPr="000C7568">
        <w:rPr>
          <w:rFonts w:ascii="Arial" w:eastAsia="Arial" w:hAnsi="Arial" w:cs="Arial"/>
          <w:b/>
          <w:bCs/>
          <w:i/>
          <w:iCs/>
          <w:sz w:val="22"/>
          <w:szCs w:val="22"/>
          <w:shd w:val="clear" w:color="auto" w:fill="D0E0E3"/>
          <w:lang w:val="fr-FR"/>
        </w:rPr>
        <w:t>d</w:t>
      </w:r>
      <w:r w:rsidRPr="00342653">
        <w:rPr>
          <w:rFonts w:ascii="Arial" w:eastAsia="Arial" w:hAnsi="Arial" w:cs="Arial"/>
          <w:b/>
          <w:bCs/>
          <w:i/>
          <w:iCs/>
          <w:sz w:val="22"/>
          <w:szCs w:val="22"/>
          <w:shd w:val="clear" w:color="auto" w:fill="D0E0E3"/>
          <w:lang w:val="fr-FR"/>
        </w:rPr>
        <w:t xml:space="preserve">yspareunie </w:t>
      </w:r>
      <w:r w:rsidRPr="000C7568">
        <w:rPr>
          <w:rFonts w:ascii="Arial" w:eastAsia="Arial" w:hAnsi="Arial" w:cs="Arial"/>
          <w:b/>
          <w:bCs/>
          <w:i/>
          <w:iCs/>
          <w:sz w:val="22"/>
          <w:szCs w:val="22"/>
          <w:shd w:val="clear" w:color="auto" w:fill="D0E0E3"/>
          <w:lang w:val="fr-FR"/>
        </w:rPr>
        <w:t>p</w:t>
      </w:r>
      <w:r w:rsidRPr="00342653">
        <w:rPr>
          <w:rFonts w:ascii="Arial" w:eastAsia="Arial" w:hAnsi="Arial" w:cs="Arial"/>
          <w:b/>
          <w:bCs/>
          <w:i/>
          <w:iCs/>
          <w:sz w:val="22"/>
          <w:szCs w:val="22"/>
          <w:shd w:val="clear" w:color="auto" w:fill="D0E0E3"/>
          <w:lang w:val="fr-FR"/>
        </w:rPr>
        <w:t xml:space="preserve">rofonde </w:t>
      </w:r>
      <w:r w:rsidRPr="00342653">
        <w:rPr>
          <w:rFonts w:ascii="Arial" w:eastAsia="Arial" w:hAnsi="Arial" w:cs="Arial"/>
          <w:i/>
          <w:iCs/>
          <w:sz w:val="22"/>
          <w:szCs w:val="22"/>
          <w:shd w:val="clear" w:color="auto" w:fill="D0E0E3"/>
          <w:lang w:val="fr-FR"/>
        </w:rPr>
        <w:t xml:space="preserve">est un symptôme majeur. Elle </w:t>
      </w:r>
      <w:r w:rsidR="000C7568" w:rsidRPr="000C7568">
        <w:rPr>
          <w:rFonts w:ascii="Arial" w:eastAsia="Arial" w:hAnsi="Arial" w:cs="Arial"/>
          <w:i/>
          <w:iCs/>
          <w:sz w:val="22"/>
          <w:szCs w:val="22"/>
          <w:shd w:val="clear" w:color="auto" w:fill="D0E0E3"/>
          <w:lang w:val="fr-FR"/>
        </w:rPr>
        <w:t>a</w:t>
      </w:r>
      <w:r w:rsidRPr="00342653">
        <w:rPr>
          <w:rFonts w:ascii="Arial" w:eastAsia="Arial" w:hAnsi="Arial" w:cs="Arial"/>
          <w:i/>
          <w:iCs/>
          <w:sz w:val="22"/>
          <w:szCs w:val="22"/>
          <w:shd w:val="clear" w:color="auto" w:fill="D0E0E3"/>
          <w:lang w:val="fr-FR"/>
        </w:rPr>
        <w:t xml:space="preserve"> un impact dévastateur sur </w:t>
      </w:r>
      <w:r w:rsidRPr="000C7568">
        <w:rPr>
          <w:rFonts w:ascii="Arial" w:eastAsia="Arial" w:hAnsi="Arial" w:cs="Arial"/>
          <w:i/>
          <w:iCs/>
          <w:sz w:val="22"/>
          <w:szCs w:val="22"/>
          <w:shd w:val="clear" w:color="auto" w:fill="D0E0E3"/>
          <w:lang w:val="fr-FR"/>
        </w:rPr>
        <w:t>m</w:t>
      </w:r>
      <w:r w:rsidRPr="00342653">
        <w:rPr>
          <w:rFonts w:ascii="Arial" w:eastAsia="Arial" w:hAnsi="Arial" w:cs="Arial"/>
          <w:i/>
          <w:iCs/>
          <w:sz w:val="22"/>
          <w:szCs w:val="22"/>
          <w:shd w:val="clear" w:color="auto" w:fill="D0E0E3"/>
          <w:lang w:val="fr-FR"/>
        </w:rPr>
        <w:t>a vie affective et conjugale. L'appréhension de la douleur ou son intensité réelle m'a forcée à limiter ou cesser toute activité intime, engendrant une détresse psychologique, une frustration et un risque d'isolement au sein de mon couple. Le préjudice affectif</w:t>
      </w:r>
      <w:r w:rsidR="000C7568" w:rsidRPr="000C7568">
        <w:rPr>
          <w:rFonts w:ascii="Arial" w:eastAsia="Arial" w:hAnsi="Arial" w:cs="Arial"/>
          <w:i/>
          <w:iCs/>
          <w:sz w:val="22"/>
          <w:szCs w:val="22"/>
          <w:shd w:val="clear" w:color="auto" w:fill="D0E0E3"/>
          <w:lang w:val="fr-FR"/>
        </w:rPr>
        <w:t xml:space="preserve"> lié à la maladie</w:t>
      </w:r>
      <w:r w:rsidRPr="00342653">
        <w:rPr>
          <w:rFonts w:ascii="Arial" w:eastAsia="Arial" w:hAnsi="Arial" w:cs="Arial"/>
          <w:i/>
          <w:iCs/>
          <w:sz w:val="22"/>
          <w:szCs w:val="22"/>
          <w:shd w:val="clear" w:color="auto" w:fill="D0E0E3"/>
          <w:lang w:val="fr-FR"/>
        </w:rPr>
        <w:t xml:space="preserve"> et l'altération de l'image de soi qui en résulte sont des éléments </w:t>
      </w:r>
      <w:r w:rsidR="000C7568" w:rsidRPr="000C7568">
        <w:rPr>
          <w:rFonts w:ascii="Arial" w:eastAsia="Arial" w:hAnsi="Arial" w:cs="Arial"/>
          <w:i/>
          <w:iCs/>
          <w:sz w:val="22"/>
          <w:szCs w:val="22"/>
          <w:shd w:val="clear" w:color="auto" w:fill="D0E0E3"/>
          <w:lang w:val="fr-FR"/>
        </w:rPr>
        <w:t>de grande souffrance</w:t>
      </w:r>
      <w:r w:rsidRPr="00342653">
        <w:rPr>
          <w:rFonts w:ascii="Arial" w:eastAsia="Arial" w:hAnsi="Arial" w:cs="Arial"/>
          <w:i/>
          <w:iCs/>
          <w:sz w:val="22"/>
          <w:szCs w:val="22"/>
          <w:shd w:val="clear" w:color="auto" w:fill="D0E0E3"/>
          <w:lang w:val="fr-FR"/>
        </w:rPr>
        <w:t xml:space="preserve">. </w:t>
      </w:r>
    </w:p>
    <w:p w14:paraId="1CD3D560" w14:textId="77777777" w:rsidR="00342653" w:rsidRPr="00342653" w:rsidRDefault="00342653" w:rsidP="00342653">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p>
    <w:p w14:paraId="6FF4AB01" w14:textId="1C23F86C" w:rsidR="000E6DB1" w:rsidRPr="000C7568" w:rsidRDefault="00342653" w:rsidP="000E6DB1">
      <w:pPr>
        <w:pBdr>
          <w:top w:val="nil"/>
          <w:left w:val="nil"/>
          <w:bottom w:val="nil"/>
          <w:right w:val="nil"/>
          <w:between w:val="nil"/>
        </w:pBdr>
        <w:spacing w:line="276" w:lineRule="auto"/>
        <w:jc w:val="both"/>
        <w:rPr>
          <w:rFonts w:ascii="Arial" w:eastAsia="Arial" w:hAnsi="Arial" w:cs="Arial"/>
          <w:i/>
          <w:iCs/>
          <w:sz w:val="22"/>
          <w:szCs w:val="22"/>
          <w:shd w:val="clear" w:color="auto" w:fill="D0E0E3"/>
          <w:lang w:val="fr-FR"/>
        </w:rPr>
      </w:pPr>
      <w:r w:rsidRPr="00342653">
        <w:rPr>
          <w:rFonts w:ascii="Arial" w:eastAsia="Arial" w:hAnsi="Arial" w:cs="Arial"/>
          <w:b/>
          <w:bCs/>
          <w:i/>
          <w:iCs/>
          <w:sz w:val="22"/>
          <w:szCs w:val="22"/>
          <w:shd w:val="clear" w:color="auto" w:fill="D0E0E3"/>
          <w:lang w:val="fr-FR"/>
        </w:rPr>
        <w:t xml:space="preserve">6. L'Impact </w:t>
      </w:r>
      <w:r w:rsidR="000C7568" w:rsidRPr="000C7568">
        <w:rPr>
          <w:rFonts w:ascii="Arial" w:eastAsia="Arial" w:hAnsi="Arial" w:cs="Arial"/>
          <w:b/>
          <w:bCs/>
          <w:i/>
          <w:iCs/>
          <w:sz w:val="22"/>
          <w:szCs w:val="22"/>
          <w:shd w:val="clear" w:color="auto" w:fill="D0E0E3"/>
          <w:lang w:val="fr-FR"/>
        </w:rPr>
        <w:t>p</w:t>
      </w:r>
      <w:r w:rsidRPr="00342653">
        <w:rPr>
          <w:rFonts w:ascii="Arial" w:eastAsia="Arial" w:hAnsi="Arial" w:cs="Arial"/>
          <w:b/>
          <w:bCs/>
          <w:i/>
          <w:iCs/>
          <w:sz w:val="22"/>
          <w:szCs w:val="22"/>
          <w:shd w:val="clear" w:color="auto" w:fill="D0E0E3"/>
          <w:lang w:val="fr-FR"/>
        </w:rPr>
        <w:t>sychologique</w:t>
      </w:r>
      <w:r w:rsidR="000C7568" w:rsidRPr="000C7568">
        <w:rPr>
          <w:rFonts w:ascii="Arial" w:eastAsia="Arial" w:hAnsi="Arial" w:cs="Arial"/>
          <w:b/>
          <w:bCs/>
          <w:i/>
          <w:iCs/>
          <w:sz w:val="22"/>
          <w:szCs w:val="22"/>
          <w:shd w:val="clear" w:color="auto" w:fill="D0E0E3"/>
          <w:lang w:val="fr-FR"/>
        </w:rPr>
        <w:t xml:space="preserve"> </w:t>
      </w:r>
      <w:r w:rsidRPr="00342653">
        <w:rPr>
          <w:rFonts w:ascii="Arial" w:eastAsia="Arial" w:hAnsi="Arial" w:cs="Arial"/>
          <w:b/>
          <w:bCs/>
          <w:i/>
          <w:iCs/>
          <w:sz w:val="22"/>
          <w:szCs w:val="22"/>
          <w:shd w:val="clear" w:color="auto" w:fill="D0E0E3"/>
          <w:lang w:val="fr-FR"/>
        </w:rPr>
        <w:t xml:space="preserve">: </w:t>
      </w:r>
      <w:r w:rsidRPr="00342653">
        <w:rPr>
          <w:rFonts w:ascii="Arial" w:eastAsia="Arial" w:hAnsi="Arial" w:cs="Arial"/>
          <w:i/>
          <w:iCs/>
          <w:sz w:val="22"/>
          <w:szCs w:val="22"/>
          <w:shd w:val="clear" w:color="auto" w:fill="D0E0E3"/>
          <w:lang w:val="fr-FR"/>
        </w:rPr>
        <w:t xml:space="preserve">la gestion d'une douleur chronique et imprévisible conduit inévitablement à un épuisement psychique (syndrome anxio-dépressif). Cet impact psychologique, qui se manifeste par de l'anxiété, des troubles du sommeil et parfois des états dépressifs, est une conséquence directe de la maladie et de son caractère invalidant. Il fragilise encore ma capacité à faire face aux exigences professionnelles et sociales et est, en soi, un facteur aggravant </w:t>
      </w:r>
      <w:r w:rsidR="000C7568" w:rsidRPr="000C7568">
        <w:rPr>
          <w:rFonts w:ascii="Arial" w:eastAsia="Arial" w:hAnsi="Arial" w:cs="Arial"/>
          <w:i/>
          <w:iCs/>
          <w:sz w:val="22"/>
          <w:szCs w:val="22"/>
          <w:shd w:val="clear" w:color="auto" w:fill="D0E0E3"/>
          <w:lang w:val="fr-FR"/>
        </w:rPr>
        <w:t>de la maladie.</w:t>
      </w:r>
      <w:r w:rsidRPr="00342653">
        <w:rPr>
          <w:rFonts w:ascii="Arial" w:eastAsia="Arial" w:hAnsi="Arial" w:cs="Arial"/>
          <w:i/>
          <w:iCs/>
          <w:sz w:val="22"/>
          <w:szCs w:val="22"/>
          <w:shd w:val="clear" w:color="auto" w:fill="D0E0E3"/>
          <w:lang w:val="fr-FR"/>
        </w:rPr>
        <w:t xml:space="preserve"> </w:t>
      </w:r>
    </w:p>
    <w:p w14:paraId="68572FEB" w14:textId="77777777" w:rsidR="000C7568" w:rsidRDefault="000C7568"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8514891"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 xml:space="preserve">2/ </w:t>
      </w:r>
      <w:r w:rsidRPr="00884601">
        <w:rPr>
          <w:rFonts w:ascii="Arial" w:eastAsia="Arial" w:hAnsi="Arial" w:cs="Arial"/>
          <w:color w:val="000000"/>
          <w:sz w:val="22"/>
          <w:szCs w:val="22"/>
          <w:u w:val="single"/>
        </w:rPr>
        <w:t xml:space="preserve">Traitement d’une durée prévisible supérieure à 6 mois </w:t>
      </w:r>
    </w:p>
    <w:p w14:paraId="01599841"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6532A437"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En ce qui concerne les traitements, je prends actuellement XXX </w:t>
      </w:r>
      <w:r>
        <w:rPr>
          <w:rFonts w:ascii="Arial" w:eastAsia="Arial" w:hAnsi="Arial" w:cs="Arial"/>
          <w:sz w:val="22"/>
          <w:szCs w:val="22"/>
          <w:shd w:val="clear" w:color="auto" w:fill="D0E0E3"/>
        </w:rPr>
        <w:t xml:space="preserve">[expliquer </w:t>
      </w:r>
      <w:proofErr w:type="spellStart"/>
      <w:r>
        <w:rPr>
          <w:rFonts w:ascii="Arial" w:eastAsia="Arial" w:hAnsi="Arial" w:cs="Arial"/>
          <w:sz w:val="22"/>
          <w:szCs w:val="22"/>
          <w:shd w:val="clear" w:color="auto" w:fill="D0E0E3"/>
        </w:rPr>
        <w:t>le.s</w:t>
      </w:r>
      <w:proofErr w:type="spellEnd"/>
      <w:r>
        <w:rPr>
          <w:rFonts w:ascii="Arial" w:eastAsia="Arial" w:hAnsi="Arial" w:cs="Arial"/>
          <w:sz w:val="22"/>
          <w:szCs w:val="22"/>
          <w:shd w:val="clear" w:color="auto" w:fill="D0E0E3"/>
        </w:rPr>
        <w:t xml:space="preserve"> </w:t>
      </w:r>
      <w:proofErr w:type="spellStart"/>
      <w:r>
        <w:rPr>
          <w:rFonts w:ascii="Arial" w:eastAsia="Arial" w:hAnsi="Arial" w:cs="Arial"/>
          <w:sz w:val="22"/>
          <w:szCs w:val="22"/>
          <w:shd w:val="clear" w:color="auto" w:fill="D0E0E3"/>
        </w:rPr>
        <w:t>traitement.s</w:t>
      </w:r>
      <w:proofErr w:type="spellEnd"/>
      <w:r>
        <w:rPr>
          <w:rFonts w:ascii="Arial" w:eastAsia="Arial" w:hAnsi="Arial" w:cs="Arial"/>
          <w:sz w:val="22"/>
          <w:szCs w:val="22"/>
          <w:shd w:val="clear" w:color="auto" w:fill="D0E0E3"/>
        </w:rPr>
        <w:t xml:space="preserve"> </w:t>
      </w:r>
      <w:proofErr w:type="spellStart"/>
      <w:r>
        <w:rPr>
          <w:rFonts w:ascii="Arial" w:eastAsia="Arial" w:hAnsi="Arial" w:cs="Arial"/>
          <w:sz w:val="22"/>
          <w:szCs w:val="22"/>
          <w:shd w:val="clear" w:color="auto" w:fill="D0E0E3"/>
        </w:rPr>
        <w:t>actuel.s</w:t>
      </w:r>
      <w:proofErr w:type="spellEnd"/>
      <w:r>
        <w:rPr>
          <w:rFonts w:ascii="Arial" w:eastAsia="Arial" w:hAnsi="Arial" w:cs="Arial"/>
          <w:sz w:val="22"/>
          <w:szCs w:val="22"/>
          <w:shd w:val="clear" w:color="auto" w:fill="D0E0E3"/>
        </w:rPr>
        <w:t xml:space="preserve"> – notamment traitement hormonal et antidouleur – et préciser qui les a prescrits].</w:t>
      </w:r>
    </w:p>
    <w:p w14:paraId="62D2D16F"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4CB97381" w14:textId="708400FE" w:rsidR="000E6DB1" w:rsidRDefault="00D460F4"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OU </w:t>
      </w:r>
      <w:r w:rsidR="000E6DB1">
        <w:rPr>
          <w:rFonts w:ascii="Arial" w:eastAsia="Arial" w:hAnsi="Arial" w:cs="Arial"/>
          <w:color w:val="000000"/>
          <w:sz w:val="22"/>
          <w:szCs w:val="22"/>
        </w:rPr>
        <w:t>J’ai essayé les traitements suivants XXX que j’ai dû arrêter en raison d’effets secondaires</w:t>
      </w:r>
      <w:r>
        <w:rPr>
          <w:rFonts w:ascii="Arial" w:eastAsia="Arial" w:hAnsi="Arial" w:cs="Arial"/>
          <w:color w:val="000000"/>
          <w:sz w:val="22"/>
          <w:szCs w:val="22"/>
        </w:rPr>
        <w:t>.</w:t>
      </w:r>
      <w:r w:rsidR="000E6DB1">
        <w:rPr>
          <w:rFonts w:ascii="Arial" w:eastAsia="Arial" w:hAnsi="Arial" w:cs="Arial"/>
          <w:color w:val="000000"/>
          <w:sz w:val="22"/>
          <w:szCs w:val="22"/>
        </w:rPr>
        <w:t xml:space="preserve"> </w:t>
      </w:r>
      <w:r w:rsidR="000E6DB1">
        <w:rPr>
          <w:rFonts w:ascii="Arial" w:eastAsia="Arial" w:hAnsi="Arial" w:cs="Arial"/>
          <w:sz w:val="22"/>
          <w:szCs w:val="22"/>
          <w:shd w:val="clear" w:color="auto" w:fill="D0E0E3"/>
        </w:rPr>
        <w:t>[</w:t>
      </w:r>
      <w:r>
        <w:rPr>
          <w:rFonts w:ascii="Arial" w:eastAsia="Arial" w:hAnsi="Arial" w:cs="Arial"/>
          <w:sz w:val="22"/>
          <w:szCs w:val="22"/>
          <w:shd w:val="clear" w:color="auto" w:fill="D0E0E3"/>
        </w:rPr>
        <w:t>La condition de traitement est obligatoire. S</w:t>
      </w:r>
      <w:r w:rsidR="000E6DB1">
        <w:rPr>
          <w:rFonts w:ascii="Arial" w:eastAsia="Arial" w:hAnsi="Arial" w:cs="Arial"/>
          <w:sz w:val="22"/>
          <w:szCs w:val="22"/>
          <w:shd w:val="clear" w:color="auto" w:fill="D0E0E3"/>
        </w:rPr>
        <w:t xml:space="preserve">i </w:t>
      </w:r>
      <w:r>
        <w:rPr>
          <w:rFonts w:ascii="Arial" w:eastAsia="Arial" w:hAnsi="Arial" w:cs="Arial"/>
          <w:sz w:val="22"/>
          <w:szCs w:val="22"/>
          <w:shd w:val="clear" w:color="auto" w:fill="D0E0E3"/>
        </w:rPr>
        <w:t xml:space="preserve">vous n’avez </w:t>
      </w:r>
      <w:r w:rsidR="000E6DB1">
        <w:rPr>
          <w:rFonts w:ascii="Arial" w:eastAsia="Arial" w:hAnsi="Arial" w:cs="Arial"/>
          <w:sz w:val="22"/>
          <w:szCs w:val="22"/>
          <w:shd w:val="clear" w:color="auto" w:fill="D0E0E3"/>
        </w:rPr>
        <w:t>pas de traitement en raison d’effets secondaires, expliquer les traitements essayés et pourquoi vous avez dû les arrêter, ainsi que les éventuelles pistes de traitements].</w:t>
      </w:r>
    </w:p>
    <w:p w14:paraId="0190F016" w14:textId="77777777" w:rsidR="000E6DB1" w:rsidRPr="00AD3D9D"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305735C3" w14:textId="13270E28"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Je dispose également d’un appareillage </w:t>
      </w:r>
      <w:r>
        <w:rPr>
          <w:rFonts w:ascii="Arial" w:eastAsia="Arial" w:hAnsi="Arial" w:cs="Arial"/>
          <w:sz w:val="22"/>
          <w:szCs w:val="22"/>
          <w:shd w:val="clear" w:color="auto" w:fill="D0E0E3"/>
        </w:rPr>
        <w:t>[uniquement si vous avez un TENS prescrit et remboursé par la sécurité sociale + indiquer la fréquence d’utilisation du TENS]</w:t>
      </w:r>
      <w:r w:rsidR="00D460F4">
        <w:rPr>
          <w:rFonts w:ascii="Arial" w:eastAsia="Arial" w:hAnsi="Arial" w:cs="Arial"/>
          <w:sz w:val="22"/>
          <w:szCs w:val="22"/>
          <w:shd w:val="clear" w:color="auto" w:fill="D0E0E3"/>
        </w:rPr>
        <w:t>.</w:t>
      </w:r>
    </w:p>
    <w:p w14:paraId="1CB65568"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A57249A" w14:textId="77777777" w:rsidR="000C7568" w:rsidRDefault="000C7568"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9F7346A"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3/ Panier de soins lié à l’endométriose</w:t>
      </w:r>
    </w:p>
    <w:p w14:paraId="3BA27620"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629A80E1" w14:textId="77777777" w:rsidR="000E6DB1" w:rsidRPr="00876548"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S’agissant </w:t>
      </w:r>
      <w:r w:rsidRPr="00C761C9">
        <w:rPr>
          <w:rFonts w:ascii="Arial" w:eastAsia="Arial" w:hAnsi="Arial" w:cs="Arial"/>
          <w:color w:val="000000"/>
          <w:sz w:val="22"/>
          <w:szCs w:val="22"/>
        </w:rPr>
        <w:t>des actes, prestations et traitements</w:t>
      </w:r>
      <w:r>
        <w:rPr>
          <w:rFonts w:ascii="Arial" w:eastAsia="Arial" w:hAnsi="Arial" w:cs="Arial"/>
          <w:color w:val="000000"/>
          <w:sz w:val="22"/>
          <w:szCs w:val="22"/>
        </w:rPr>
        <w:t xml:space="preserve"> liés à l’endométriose, ils sont détaillés ci-après :</w:t>
      </w:r>
    </w:p>
    <w:p w14:paraId="5C4F1266" w14:textId="77777777" w:rsidR="000E6DB1" w:rsidRPr="00387B1C"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les médecins consultés et la fréquence des consultations : gynécologue, médecin traitant, sage-femme, algologue, urologue, gastroentérologue, nutritionniste, ergothérapeute, psychiatre, etc.</w:t>
      </w:r>
      <w:r w:rsidRPr="004B6EBE">
        <w:rPr>
          <w:rFonts w:ascii="Arial" w:eastAsia="Arial" w:hAnsi="Arial" w:cs="Arial"/>
          <w:sz w:val="22"/>
          <w:szCs w:val="22"/>
          <w:shd w:val="clear" w:color="auto" w:fill="D0E0E3"/>
        </w:rPr>
        <w:t>]</w:t>
      </w:r>
    </w:p>
    <w:p w14:paraId="6081CB03" w14:textId="77777777" w:rsidR="000E6DB1" w:rsidRPr="00387B1C"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w:t>
      </w:r>
      <w:r w:rsidRPr="00387B1C">
        <w:rPr>
          <w:rFonts w:ascii="Arial" w:eastAsia="Arial" w:hAnsi="Arial" w:cs="Arial"/>
          <w:sz w:val="22"/>
          <w:szCs w:val="22"/>
          <w:shd w:val="clear" w:color="auto" w:fill="D0E0E3"/>
        </w:rPr>
        <w:t xml:space="preserve">actes biologiques </w:t>
      </w:r>
      <w:r>
        <w:rPr>
          <w:rFonts w:ascii="Arial" w:eastAsia="Arial" w:hAnsi="Arial" w:cs="Arial"/>
          <w:sz w:val="22"/>
          <w:szCs w:val="22"/>
          <w:shd w:val="clear" w:color="auto" w:fill="D0E0E3"/>
        </w:rPr>
        <w:t>répétés</w:t>
      </w:r>
      <w:r w:rsidRPr="004B6EBE">
        <w:rPr>
          <w:rFonts w:ascii="Arial" w:eastAsia="Arial" w:hAnsi="Arial" w:cs="Arial"/>
          <w:sz w:val="22"/>
          <w:szCs w:val="22"/>
          <w:shd w:val="clear" w:color="auto" w:fill="D0E0E3"/>
        </w:rPr>
        <w:t>]</w:t>
      </w:r>
    </w:p>
    <w:p w14:paraId="6E562ADF" w14:textId="77777777" w:rsidR="000E6DB1" w:rsidRPr="004B6EBE"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w:t>
      </w:r>
      <w:r w:rsidRPr="004B6EBE">
        <w:rPr>
          <w:rFonts w:ascii="Arial" w:eastAsia="Arial" w:hAnsi="Arial" w:cs="Arial"/>
          <w:sz w:val="22"/>
          <w:szCs w:val="22"/>
          <w:shd w:val="clear" w:color="auto" w:fill="D0E0E3"/>
        </w:rPr>
        <w:t xml:space="preserve">le nombre de passage aux urgences </w:t>
      </w:r>
      <w:r>
        <w:rPr>
          <w:rFonts w:ascii="Arial" w:eastAsia="Arial" w:hAnsi="Arial" w:cs="Arial"/>
          <w:sz w:val="22"/>
          <w:szCs w:val="22"/>
          <w:shd w:val="clear" w:color="auto" w:fill="D0E0E3"/>
        </w:rPr>
        <w:t>si répétés</w:t>
      </w:r>
      <w:r w:rsidRPr="004B6EBE">
        <w:rPr>
          <w:rFonts w:ascii="Arial" w:eastAsia="Arial" w:hAnsi="Arial" w:cs="Arial"/>
          <w:sz w:val="22"/>
          <w:szCs w:val="22"/>
          <w:shd w:val="clear" w:color="auto" w:fill="D0E0E3"/>
        </w:rPr>
        <w:t>]</w:t>
      </w:r>
    </w:p>
    <w:p w14:paraId="7AB7A5B8" w14:textId="77777777" w:rsidR="000E6DB1" w:rsidRDefault="000E6DB1" w:rsidP="000E6DB1">
      <w:pPr>
        <w:pStyle w:val="Paragraphedeliste"/>
        <w:numPr>
          <w:ilvl w:val="0"/>
          <w:numId w:val="3"/>
        </w:numPr>
        <w:pBdr>
          <w:top w:val="nil"/>
          <w:left w:val="nil"/>
          <w:bottom w:val="nil"/>
          <w:right w:val="nil"/>
          <w:between w:val="nil"/>
        </w:pBdr>
        <w:spacing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w:t>
      </w:r>
      <w:r w:rsidRPr="004B6EBE">
        <w:rPr>
          <w:rFonts w:ascii="Arial" w:eastAsia="Arial" w:hAnsi="Arial" w:cs="Arial"/>
          <w:sz w:val="22"/>
          <w:szCs w:val="22"/>
          <w:shd w:val="clear" w:color="auto" w:fill="D0E0E3"/>
        </w:rPr>
        <w:t>le nombre d'hospitalisation et/ou d’opération (s'il y en a eu ou qui sont prévues)]</w:t>
      </w:r>
    </w:p>
    <w:p w14:paraId="725D75A8" w14:textId="77777777" w:rsidR="000E6DB1" w:rsidRPr="00F50454"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soins paramédicaux répétés et leur fréquence : </w:t>
      </w:r>
      <w:r w:rsidRPr="00F50454">
        <w:rPr>
          <w:rFonts w:ascii="Arial" w:eastAsia="Arial" w:hAnsi="Arial" w:cs="Arial"/>
          <w:sz w:val="22"/>
          <w:szCs w:val="22"/>
          <w:shd w:val="clear" w:color="auto" w:fill="D0E0E3"/>
        </w:rPr>
        <w:t>kinésithérap</w:t>
      </w:r>
      <w:r>
        <w:rPr>
          <w:rFonts w:ascii="Arial" w:eastAsia="Arial" w:hAnsi="Arial" w:cs="Arial"/>
          <w:sz w:val="22"/>
          <w:szCs w:val="22"/>
          <w:shd w:val="clear" w:color="auto" w:fill="D0E0E3"/>
        </w:rPr>
        <w:t xml:space="preserve">ie, infirmier, etc. </w:t>
      </w:r>
      <w:r w:rsidRPr="00F50454">
        <w:rPr>
          <w:rFonts w:ascii="Arial" w:eastAsia="Arial" w:hAnsi="Arial" w:cs="Arial"/>
          <w:sz w:val="22"/>
          <w:szCs w:val="22"/>
          <w:shd w:val="clear" w:color="auto" w:fill="D0E0E3"/>
        </w:rPr>
        <w:t>]</w:t>
      </w:r>
    </w:p>
    <w:p w14:paraId="0677AAF1" w14:textId="77777777" w:rsidR="000E6DB1" w:rsidRPr="000E6DB1"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soins support non remboursés par l’assurance maladie </w:t>
      </w:r>
      <w:r w:rsidRPr="00F50454">
        <w:rPr>
          <w:rFonts w:ascii="Arial" w:eastAsia="Arial" w:hAnsi="Arial" w:cs="Arial"/>
          <w:sz w:val="22"/>
          <w:szCs w:val="22"/>
          <w:shd w:val="clear" w:color="auto" w:fill="D0E0E3"/>
        </w:rPr>
        <w:t>: ostéo</w:t>
      </w:r>
      <w:r>
        <w:rPr>
          <w:rFonts w:ascii="Arial" w:eastAsia="Arial" w:hAnsi="Arial" w:cs="Arial"/>
          <w:sz w:val="22"/>
          <w:szCs w:val="22"/>
          <w:shd w:val="clear" w:color="auto" w:fill="D0E0E3"/>
        </w:rPr>
        <w:t xml:space="preserve">pathie, </w:t>
      </w:r>
      <w:r w:rsidRPr="00F50454">
        <w:rPr>
          <w:rFonts w:ascii="Arial" w:eastAsia="Arial" w:hAnsi="Arial" w:cs="Arial"/>
          <w:sz w:val="22"/>
          <w:szCs w:val="22"/>
          <w:shd w:val="clear" w:color="auto" w:fill="D0E0E3"/>
        </w:rPr>
        <w:t xml:space="preserve">acupuncture, </w:t>
      </w:r>
      <w:r w:rsidRPr="000E6DB1">
        <w:rPr>
          <w:rFonts w:ascii="Arial" w:eastAsia="Arial" w:hAnsi="Arial" w:cs="Arial"/>
          <w:sz w:val="22"/>
          <w:szCs w:val="22"/>
          <w:shd w:val="clear" w:color="auto" w:fill="D0E0E3"/>
        </w:rPr>
        <w:t>psychologie, diététique, etc. ]</w:t>
      </w:r>
    </w:p>
    <w:p w14:paraId="37E58B3C" w14:textId="77777777" w:rsidR="000E6DB1" w:rsidRPr="000E6DB1" w:rsidRDefault="000E6DB1" w:rsidP="000E6DB1">
      <w:pPr>
        <w:pStyle w:val="Paragraphedeliste"/>
        <w:spacing w:before="100" w:line="276" w:lineRule="auto"/>
        <w:jc w:val="both"/>
        <w:rPr>
          <w:rFonts w:ascii="Arial" w:eastAsia="Arial" w:hAnsi="Arial" w:cs="Arial"/>
          <w:sz w:val="22"/>
          <w:szCs w:val="22"/>
          <w:shd w:val="clear" w:color="auto" w:fill="D0E0E3"/>
        </w:rPr>
      </w:pPr>
    </w:p>
    <w:p w14:paraId="7C1B52A9" w14:textId="5710D0C5" w:rsidR="000E6DB1" w:rsidRPr="000E6DB1" w:rsidRDefault="000E6DB1" w:rsidP="000E6DB1">
      <w:pPr>
        <w:pBdr>
          <w:top w:val="nil"/>
          <w:left w:val="nil"/>
          <w:bottom w:val="nil"/>
          <w:right w:val="nil"/>
          <w:between w:val="nil"/>
        </w:pBdr>
        <w:spacing w:after="100" w:line="276" w:lineRule="auto"/>
        <w:jc w:val="both"/>
        <w:rPr>
          <w:rFonts w:ascii="Arial" w:eastAsia="Arial" w:hAnsi="Arial" w:cs="Arial"/>
          <w:color w:val="000000"/>
          <w:sz w:val="22"/>
          <w:szCs w:val="22"/>
        </w:rPr>
      </w:pPr>
      <w:bookmarkStart w:id="1" w:name="_Hlk214355392"/>
      <w:r w:rsidRPr="000E6DB1">
        <w:rPr>
          <w:rFonts w:ascii="Arial" w:eastAsia="Arial" w:hAnsi="Arial" w:cs="Arial"/>
          <w:color w:val="000000"/>
          <w:sz w:val="22"/>
          <w:szCs w:val="22"/>
        </w:rPr>
        <w:t xml:space="preserve">(FACULTATIF) Vous trouverez en pièces jointes, les différentes factures liées aux soins / traitements / consultations réalisés depuis le </w:t>
      </w:r>
      <w:r w:rsidRPr="000E6DB1">
        <w:rPr>
          <w:rFonts w:ascii="Arial" w:eastAsia="Arial" w:hAnsi="Arial" w:cs="Arial"/>
          <w:sz w:val="22"/>
          <w:szCs w:val="22"/>
          <w:shd w:val="clear" w:color="auto" w:fill="D0E0E3"/>
        </w:rPr>
        <w:t>[indiquer la date + lister les factures]</w:t>
      </w:r>
      <w:r w:rsidRPr="000E6DB1">
        <w:rPr>
          <w:rFonts w:ascii="Arial" w:eastAsia="Arial" w:hAnsi="Arial" w:cs="Arial"/>
          <w:color w:val="000000"/>
          <w:sz w:val="22"/>
          <w:szCs w:val="22"/>
        </w:rPr>
        <w:t xml:space="preserve">, soit un total général de </w:t>
      </w:r>
      <w:r w:rsidRPr="000E6DB1">
        <w:rPr>
          <w:rFonts w:ascii="Arial" w:eastAsia="Arial" w:hAnsi="Arial" w:cs="Arial"/>
          <w:sz w:val="22"/>
          <w:szCs w:val="22"/>
          <w:shd w:val="clear" w:color="auto" w:fill="D0E0E3"/>
        </w:rPr>
        <w:t>XXX</w:t>
      </w:r>
      <w:r w:rsidRPr="000E6DB1">
        <w:rPr>
          <w:rFonts w:ascii="Arial" w:eastAsia="Arial" w:hAnsi="Arial" w:cs="Arial"/>
          <w:color w:val="000000"/>
          <w:sz w:val="22"/>
          <w:szCs w:val="22"/>
        </w:rPr>
        <w:t xml:space="preserve"> €. </w:t>
      </w:r>
    </w:p>
    <w:bookmarkEnd w:id="1"/>
    <w:p w14:paraId="514EB56A" w14:textId="77777777" w:rsidR="00413D38" w:rsidRDefault="00413D38" w:rsidP="00413D38">
      <w:pPr>
        <w:pBdr>
          <w:top w:val="nil"/>
          <w:left w:val="nil"/>
          <w:bottom w:val="nil"/>
          <w:right w:val="nil"/>
          <w:between w:val="nil"/>
        </w:pBdr>
        <w:spacing w:line="276" w:lineRule="auto"/>
        <w:rPr>
          <w:rFonts w:ascii="Arial" w:eastAsia="Arial" w:hAnsi="Arial" w:cs="Arial"/>
          <w:color w:val="000000"/>
          <w:sz w:val="22"/>
          <w:szCs w:val="22"/>
        </w:rPr>
      </w:pPr>
    </w:p>
    <w:p w14:paraId="46EE9A30" w14:textId="5949F755" w:rsidR="00413D38" w:rsidRDefault="00413D38" w:rsidP="00413D38">
      <w:pPr>
        <w:pBdr>
          <w:top w:val="nil"/>
          <w:left w:val="nil"/>
          <w:bottom w:val="nil"/>
          <w:right w:val="nil"/>
          <w:between w:val="nil"/>
        </w:pBdr>
        <w:spacing w:after="240" w:line="276" w:lineRule="auto"/>
        <w:jc w:val="both"/>
        <w:rPr>
          <w:rFonts w:ascii="Arial" w:eastAsia="Arial" w:hAnsi="Arial" w:cs="Arial"/>
          <w:color w:val="000000"/>
          <w:sz w:val="22"/>
          <w:szCs w:val="22"/>
        </w:rPr>
      </w:pPr>
      <w:r>
        <w:rPr>
          <w:rFonts w:ascii="Arial" w:eastAsia="Arial" w:hAnsi="Arial" w:cs="Arial"/>
          <w:color w:val="000000"/>
          <w:sz w:val="22"/>
          <w:szCs w:val="22"/>
        </w:rPr>
        <w:t>Ainsi, au regard de l’ensemble des éléments exposés, ma situation répond aux critères d’admission en ALD hors liste.</w:t>
      </w:r>
    </w:p>
    <w:p w14:paraId="4BCCCA55" w14:textId="77777777" w:rsidR="00111B94" w:rsidRDefault="00111B94" w:rsidP="00413D38">
      <w:pPr>
        <w:pBdr>
          <w:top w:val="nil"/>
          <w:left w:val="nil"/>
          <w:bottom w:val="nil"/>
          <w:right w:val="nil"/>
          <w:between w:val="nil"/>
        </w:pBdr>
        <w:spacing w:after="240" w:line="276" w:lineRule="auto"/>
        <w:jc w:val="both"/>
        <w:rPr>
          <w:rFonts w:ascii="Arial" w:eastAsia="Arial" w:hAnsi="Arial" w:cs="Arial"/>
          <w:color w:val="000000"/>
          <w:sz w:val="22"/>
          <w:szCs w:val="22"/>
        </w:rPr>
      </w:pPr>
    </w:p>
    <w:p w14:paraId="500EEB74"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72F3AF56" w14:textId="77777777" w:rsidR="002C5213" w:rsidRDefault="002C5213"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0146B8A3" w14:textId="77777777" w:rsidR="002C5213" w:rsidRDefault="002C5213"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78525504" w14:textId="77777777" w:rsidR="002C5213" w:rsidRDefault="002C5213"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02B4A59D" w14:textId="091604B7" w:rsidR="0069116D" w:rsidRPr="00A80E4D" w:rsidRDefault="000E6DB1" w:rsidP="006A6C60">
      <w:pPr>
        <w:pBdr>
          <w:top w:val="nil"/>
          <w:left w:val="nil"/>
          <w:bottom w:val="nil"/>
          <w:right w:val="nil"/>
          <w:between w:val="nil"/>
        </w:pBdr>
        <w:spacing w:line="276" w:lineRule="auto"/>
        <w:jc w:val="center"/>
        <w:rPr>
          <w:rFonts w:ascii="Arial" w:eastAsia="Arial" w:hAnsi="Arial" w:cs="Arial"/>
          <w:b/>
          <w:bCs/>
          <w:color w:val="000000"/>
          <w:lang w:val="fr-FR"/>
        </w:rPr>
      </w:pPr>
      <w:r w:rsidRPr="00A80E4D">
        <w:rPr>
          <w:rFonts w:ascii="Arial" w:eastAsia="Arial" w:hAnsi="Arial" w:cs="Arial"/>
          <w:b/>
          <w:bCs/>
          <w:color w:val="000000"/>
          <w:lang w:val="fr-FR"/>
        </w:rPr>
        <w:t xml:space="preserve">Par </w:t>
      </w:r>
      <w:r w:rsidR="006A6C60" w:rsidRPr="00A80E4D">
        <w:rPr>
          <w:rFonts w:ascii="Arial" w:eastAsia="Arial" w:hAnsi="Arial" w:cs="Arial"/>
          <w:b/>
          <w:bCs/>
          <w:color w:val="000000"/>
          <w:lang w:val="fr-FR"/>
        </w:rPr>
        <w:t>ces motifs :</w:t>
      </w:r>
    </w:p>
    <w:p w14:paraId="4F64CF9A" w14:textId="77777777" w:rsidR="006A6C60" w:rsidRDefault="006A6C60" w:rsidP="006A6C60">
      <w:pPr>
        <w:pBdr>
          <w:top w:val="nil"/>
          <w:left w:val="nil"/>
          <w:bottom w:val="nil"/>
          <w:right w:val="nil"/>
          <w:between w:val="nil"/>
        </w:pBdr>
        <w:spacing w:line="276" w:lineRule="auto"/>
        <w:rPr>
          <w:rFonts w:ascii="Arial" w:eastAsia="Arial" w:hAnsi="Arial" w:cs="Arial"/>
          <w:b/>
          <w:bCs/>
          <w:color w:val="000000"/>
          <w:sz w:val="22"/>
          <w:szCs w:val="22"/>
          <w:lang w:val="fr-FR"/>
        </w:rPr>
      </w:pPr>
    </w:p>
    <w:p w14:paraId="025F39AD" w14:textId="33FFE284" w:rsidR="006A6C60" w:rsidRPr="006A6C60" w:rsidRDefault="006A6C60" w:rsidP="006A6C60">
      <w:pPr>
        <w:pBdr>
          <w:top w:val="nil"/>
          <w:left w:val="nil"/>
          <w:bottom w:val="nil"/>
          <w:right w:val="nil"/>
          <w:between w:val="nil"/>
        </w:pBdr>
        <w:spacing w:line="276" w:lineRule="auto"/>
        <w:rPr>
          <w:rFonts w:ascii="Arial" w:eastAsia="Arial" w:hAnsi="Arial" w:cs="Arial"/>
          <w:color w:val="000000"/>
          <w:sz w:val="22"/>
          <w:szCs w:val="22"/>
          <w:lang w:val="fr-FR"/>
        </w:rPr>
      </w:pPr>
      <w:r w:rsidRPr="006A6C60">
        <w:rPr>
          <w:rFonts w:ascii="Arial" w:eastAsia="Arial" w:hAnsi="Arial" w:cs="Arial"/>
          <w:color w:val="000000"/>
          <w:sz w:val="22"/>
          <w:szCs w:val="22"/>
          <w:lang w:val="fr-FR"/>
        </w:rPr>
        <w:t>Il est demandé à la Cour :</w:t>
      </w:r>
    </w:p>
    <w:p w14:paraId="264CF359" w14:textId="77777777" w:rsidR="006A6C60" w:rsidRPr="000E6DB1" w:rsidRDefault="006A6C60" w:rsidP="006A6C60">
      <w:pPr>
        <w:pBdr>
          <w:top w:val="nil"/>
          <w:left w:val="nil"/>
          <w:bottom w:val="nil"/>
          <w:right w:val="nil"/>
          <w:between w:val="nil"/>
        </w:pBdr>
        <w:spacing w:line="276" w:lineRule="auto"/>
        <w:jc w:val="center"/>
        <w:rPr>
          <w:rFonts w:ascii="Arial" w:eastAsia="Arial" w:hAnsi="Arial" w:cs="Arial"/>
          <w:b/>
          <w:bCs/>
          <w:color w:val="000000"/>
          <w:sz w:val="22"/>
          <w:szCs w:val="22"/>
          <w:lang w:val="fr-FR"/>
        </w:rPr>
      </w:pPr>
    </w:p>
    <w:p w14:paraId="40A41717" w14:textId="77777777" w:rsidR="00111B94" w:rsidRDefault="000E6DB1" w:rsidP="00111B94">
      <w:pPr>
        <w:numPr>
          <w:ilvl w:val="0"/>
          <w:numId w:val="5"/>
        </w:numPr>
        <w:pBdr>
          <w:top w:val="nil"/>
          <w:left w:val="nil"/>
          <w:bottom w:val="nil"/>
          <w:right w:val="nil"/>
          <w:between w:val="nil"/>
        </w:pBdr>
        <w:spacing w:after="100" w:line="276" w:lineRule="auto"/>
        <w:rPr>
          <w:rFonts w:ascii="Arial" w:eastAsia="Arial" w:hAnsi="Arial" w:cs="Arial"/>
          <w:color w:val="000000"/>
          <w:sz w:val="22"/>
          <w:szCs w:val="22"/>
          <w:lang w:val="fr-FR"/>
        </w:rPr>
      </w:pPr>
      <w:r>
        <w:rPr>
          <w:rFonts w:ascii="Arial" w:eastAsia="Arial" w:hAnsi="Arial" w:cs="Arial"/>
          <w:b/>
          <w:bCs/>
          <w:color w:val="000000"/>
          <w:sz w:val="22"/>
          <w:szCs w:val="22"/>
          <w:lang w:val="fr-FR"/>
        </w:rPr>
        <w:t>d’</w:t>
      </w:r>
      <w:r w:rsidR="004E5075">
        <w:rPr>
          <w:rFonts w:ascii="Arial" w:eastAsia="Arial" w:hAnsi="Arial" w:cs="Arial"/>
          <w:b/>
          <w:bCs/>
          <w:color w:val="000000"/>
          <w:sz w:val="22"/>
          <w:szCs w:val="22"/>
          <w:lang w:val="fr-FR"/>
        </w:rPr>
        <w:t>infirmer</w:t>
      </w:r>
      <w:r w:rsidRPr="000E6DB1">
        <w:rPr>
          <w:rFonts w:ascii="Arial" w:eastAsia="Arial" w:hAnsi="Arial" w:cs="Arial"/>
          <w:color w:val="000000"/>
          <w:sz w:val="22"/>
          <w:szCs w:val="22"/>
          <w:lang w:val="fr-FR"/>
        </w:rPr>
        <w:t xml:space="preserve"> la décision </w:t>
      </w:r>
      <w:r w:rsidR="004E5075">
        <w:rPr>
          <w:rFonts w:ascii="Arial" w:eastAsia="Arial" w:hAnsi="Arial" w:cs="Arial"/>
          <w:color w:val="000000"/>
          <w:sz w:val="22"/>
          <w:szCs w:val="22"/>
          <w:lang w:val="fr-FR"/>
        </w:rPr>
        <w:t>du tribunal judiciaire</w:t>
      </w:r>
      <w:r w:rsidRPr="000E6DB1">
        <w:rPr>
          <w:rFonts w:ascii="Arial" w:eastAsia="Arial" w:hAnsi="Arial" w:cs="Arial"/>
          <w:color w:val="000000"/>
          <w:sz w:val="22"/>
          <w:szCs w:val="22"/>
          <w:lang w:val="fr-FR"/>
        </w:rPr>
        <w:t xml:space="preserve"> susvisée ;</w:t>
      </w:r>
    </w:p>
    <w:p w14:paraId="2879B57A" w14:textId="18527725" w:rsidR="00111B94" w:rsidRPr="00111B94" w:rsidRDefault="00111B94" w:rsidP="00111B94">
      <w:pPr>
        <w:numPr>
          <w:ilvl w:val="0"/>
          <w:numId w:val="5"/>
        </w:numPr>
        <w:pBdr>
          <w:top w:val="nil"/>
          <w:left w:val="nil"/>
          <w:bottom w:val="nil"/>
          <w:right w:val="nil"/>
          <w:between w:val="nil"/>
        </w:pBdr>
        <w:spacing w:after="100" w:line="276" w:lineRule="auto"/>
        <w:rPr>
          <w:rFonts w:ascii="Arial" w:eastAsia="Arial" w:hAnsi="Arial" w:cs="Arial"/>
          <w:color w:val="000000"/>
          <w:sz w:val="22"/>
          <w:szCs w:val="22"/>
          <w:lang w:val="fr-FR"/>
        </w:rPr>
      </w:pPr>
      <w:bookmarkStart w:id="2" w:name="_Hlk216386256"/>
      <w:r w:rsidRPr="00111B94">
        <w:rPr>
          <w:rFonts w:ascii="Arial" w:eastAsia="Arial" w:hAnsi="Arial" w:cs="Arial"/>
          <w:b/>
          <w:bCs/>
          <w:color w:val="000000"/>
          <w:sz w:val="22"/>
          <w:szCs w:val="22"/>
          <w:lang w:val="fr-FR"/>
        </w:rPr>
        <w:t xml:space="preserve">de reconnaître </w:t>
      </w:r>
      <w:r w:rsidRPr="00111B94">
        <w:rPr>
          <w:rFonts w:ascii="Arial" w:eastAsia="Arial" w:hAnsi="Arial" w:cs="Arial"/>
          <w:color w:val="000000"/>
          <w:sz w:val="22"/>
          <w:szCs w:val="22"/>
          <w:lang w:val="fr-FR"/>
        </w:rPr>
        <w:t>que</w:t>
      </w:r>
      <w:r w:rsidRPr="00111B94">
        <w:rPr>
          <w:rFonts w:ascii="Arial" w:eastAsia="Arial" w:hAnsi="Arial" w:cs="Arial"/>
          <w:color w:val="000000"/>
          <w:sz w:val="22"/>
          <w:szCs w:val="22"/>
        </w:rPr>
        <w:t xml:space="preserve"> </w:t>
      </w:r>
      <w:r w:rsidRPr="00111B94">
        <w:rPr>
          <w:rFonts w:ascii="Arial" w:eastAsia="Arial" w:hAnsi="Arial" w:cs="Arial"/>
          <w:color w:val="000000"/>
          <w:sz w:val="22"/>
          <w:szCs w:val="22"/>
        </w:rPr>
        <w:t>ma situation répond aux critères d’admission en ALD hors liste</w:t>
      </w:r>
      <w:r>
        <w:rPr>
          <w:rFonts w:ascii="Arial" w:eastAsia="Arial" w:hAnsi="Arial" w:cs="Arial"/>
          <w:color w:val="000000"/>
          <w:sz w:val="22"/>
          <w:szCs w:val="22"/>
        </w:rPr>
        <w:t> ;</w:t>
      </w:r>
    </w:p>
    <w:bookmarkEnd w:id="2"/>
    <w:p w14:paraId="4F64CDCD" w14:textId="0098261F" w:rsidR="000E6DB1" w:rsidRPr="000E6DB1" w:rsidRDefault="000E6DB1" w:rsidP="00413D38">
      <w:pPr>
        <w:numPr>
          <w:ilvl w:val="0"/>
          <w:numId w:val="5"/>
        </w:numPr>
        <w:pBdr>
          <w:top w:val="nil"/>
          <w:left w:val="nil"/>
          <w:bottom w:val="nil"/>
          <w:right w:val="nil"/>
          <w:between w:val="nil"/>
        </w:pBdr>
        <w:spacing w:before="100" w:after="100" w:line="276" w:lineRule="auto"/>
        <w:jc w:val="both"/>
        <w:rPr>
          <w:rFonts w:ascii="Arial" w:eastAsia="Arial" w:hAnsi="Arial" w:cs="Arial"/>
          <w:color w:val="000000"/>
          <w:sz w:val="22"/>
          <w:szCs w:val="22"/>
          <w:lang w:val="fr-FR"/>
        </w:rPr>
      </w:pPr>
      <w:r w:rsidRPr="000E6DB1">
        <w:rPr>
          <w:rFonts w:ascii="Arial" w:eastAsia="Arial" w:hAnsi="Arial" w:cs="Arial"/>
          <w:b/>
          <w:bCs/>
          <w:color w:val="000000"/>
          <w:sz w:val="22"/>
          <w:szCs w:val="22"/>
          <w:lang w:val="fr-FR"/>
        </w:rPr>
        <w:t>d’</w:t>
      </w:r>
      <w:r w:rsidRPr="000E6DB1">
        <w:rPr>
          <w:rFonts w:ascii="Arial" w:eastAsia="Arial" w:hAnsi="Arial" w:cs="Arial"/>
          <w:b/>
          <w:bCs/>
          <w:color w:val="000000"/>
          <w:sz w:val="22"/>
          <w:szCs w:val="22"/>
          <w:lang w:val="fr-FR"/>
        </w:rPr>
        <w:t>enjoi</w:t>
      </w:r>
      <w:r w:rsidRPr="000E6DB1">
        <w:rPr>
          <w:rFonts w:ascii="Arial" w:eastAsia="Arial" w:hAnsi="Arial" w:cs="Arial"/>
          <w:b/>
          <w:bCs/>
          <w:color w:val="000000"/>
          <w:sz w:val="22"/>
          <w:szCs w:val="22"/>
          <w:lang w:val="fr-FR"/>
        </w:rPr>
        <w:t>ndre</w:t>
      </w:r>
      <w:r w:rsidRPr="000E6DB1">
        <w:rPr>
          <w:rFonts w:ascii="Arial" w:eastAsia="Arial" w:hAnsi="Arial" w:cs="Arial"/>
          <w:color w:val="000000"/>
          <w:sz w:val="22"/>
          <w:szCs w:val="22"/>
          <w:lang w:val="fr-FR"/>
        </w:rPr>
        <w:t xml:space="preserve"> la CPAM </w:t>
      </w:r>
      <w:r w:rsidRPr="000E6DB1">
        <w:rPr>
          <w:rFonts w:ascii="Arial" w:eastAsia="Arial" w:hAnsi="Arial" w:cs="Arial"/>
          <w:sz w:val="22"/>
          <w:szCs w:val="22"/>
          <w:shd w:val="clear" w:color="auto" w:fill="D0E0E3"/>
        </w:rPr>
        <w:t>[</w:t>
      </w:r>
      <w:r>
        <w:rPr>
          <w:rFonts w:ascii="Arial" w:eastAsia="Arial" w:hAnsi="Arial" w:cs="Arial"/>
          <w:sz w:val="22"/>
          <w:szCs w:val="22"/>
          <w:shd w:val="clear" w:color="auto" w:fill="D0E0E3"/>
        </w:rPr>
        <w:t>nom de la CPAM</w:t>
      </w:r>
      <w:r w:rsidRPr="000E6DB1">
        <w:rPr>
          <w:rFonts w:ascii="Arial" w:eastAsia="Arial" w:hAnsi="Arial" w:cs="Arial"/>
          <w:sz w:val="22"/>
          <w:szCs w:val="22"/>
          <w:shd w:val="clear" w:color="auto" w:fill="D0E0E3"/>
        </w:rPr>
        <w:t>]</w:t>
      </w:r>
      <w:r>
        <w:rPr>
          <w:rFonts w:ascii="Arial" w:eastAsia="Arial" w:hAnsi="Arial" w:cs="Arial"/>
          <w:color w:val="000000"/>
          <w:sz w:val="22"/>
          <w:szCs w:val="22"/>
        </w:rPr>
        <w:t xml:space="preserve"> </w:t>
      </w:r>
      <w:r w:rsidRPr="000E6DB1">
        <w:rPr>
          <w:rFonts w:ascii="Arial" w:eastAsia="Arial" w:hAnsi="Arial" w:cs="Arial"/>
          <w:color w:val="000000"/>
          <w:sz w:val="22"/>
          <w:szCs w:val="22"/>
          <w:lang w:val="fr-FR"/>
        </w:rPr>
        <w:t>de prononcer mon admission en ALD hors liste pour endométriose ;</w:t>
      </w:r>
    </w:p>
    <w:p w14:paraId="6938204A" w14:textId="2B8B4C51" w:rsidR="000E6DB1" w:rsidRPr="000E6DB1" w:rsidRDefault="00413D38" w:rsidP="00413D38">
      <w:pPr>
        <w:numPr>
          <w:ilvl w:val="0"/>
          <w:numId w:val="5"/>
        </w:numPr>
        <w:pBdr>
          <w:top w:val="nil"/>
          <w:left w:val="nil"/>
          <w:bottom w:val="nil"/>
          <w:right w:val="nil"/>
          <w:between w:val="nil"/>
        </w:pBdr>
        <w:spacing w:before="100" w:after="100" w:line="276" w:lineRule="auto"/>
        <w:jc w:val="both"/>
        <w:rPr>
          <w:rFonts w:ascii="Arial" w:eastAsia="Arial" w:hAnsi="Arial" w:cs="Arial"/>
          <w:color w:val="000000"/>
          <w:sz w:val="22"/>
          <w:szCs w:val="22"/>
          <w:lang w:val="fr-FR"/>
        </w:rPr>
      </w:pPr>
      <w:r>
        <w:rPr>
          <w:rFonts w:ascii="Arial" w:eastAsia="Arial" w:hAnsi="Arial" w:cs="Arial"/>
          <w:b/>
          <w:bCs/>
          <w:color w:val="000000"/>
          <w:sz w:val="22"/>
          <w:szCs w:val="22"/>
          <w:lang w:val="fr-FR"/>
        </w:rPr>
        <w:t xml:space="preserve">de </w:t>
      </w:r>
      <w:r w:rsidR="000E6DB1" w:rsidRPr="000E6DB1">
        <w:rPr>
          <w:rFonts w:ascii="Arial" w:eastAsia="Arial" w:hAnsi="Arial" w:cs="Arial"/>
          <w:b/>
          <w:bCs/>
          <w:color w:val="000000"/>
          <w:sz w:val="22"/>
          <w:szCs w:val="22"/>
          <w:lang w:val="fr-FR"/>
        </w:rPr>
        <w:t>condamne</w:t>
      </w:r>
      <w:r>
        <w:rPr>
          <w:rFonts w:ascii="Arial" w:eastAsia="Arial" w:hAnsi="Arial" w:cs="Arial"/>
          <w:b/>
          <w:bCs/>
          <w:color w:val="000000"/>
          <w:sz w:val="22"/>
          <w:szCs w:val="22"/>
          <w:lang w:val="fr-FR"/>
        </w:rPr>
        <w:t>r</w:t>
      </w:r>
      <w:r w:rsidR="000E6DB1" w:rsidRPr="000E6DB1">
        <w:rPr>
          <w:rFonts w:ascii="Arial" w:eastAsia="Arial" w:hAnsi="Arial" w:cs="Arial"/>
          <w:color w:val="000000"/>
          <w:sz w:val="22"/>
          <w:szCs w:val="22"/>
          <w:lang w:val="fr-FR"/>
        </w:rPr>
        <w:t xml:space="preserve"> la CPAM aux dépens et à toutes autres mesures que l</w:t>
      </w:r>
      <w:r w:rsidR="006A6C60">
        <w:rPr>
          <w:rFonts w:ascii="Arial" w:eastAsia="Arial" w:hAnsi="Arial" w:cs="Arial"/>
          <w:color w:val="000000"/>
          <w:sz w:val="22"/>
          <w:szCs w:val="22"/>
          <w:lang w:val="fr-FR"/>
        </w:rPr>
        <w:t xml:space="preserve">a Cour </w:t>
      </w:r>
      <w:r w:rsidR="000E6DB1" w:rsidRPr="000E6DB1">
        <w:rPr>
          <w:rFonts w:ascii="Arial" w:eastAsia="Arial" w:hAnsi="Arial" w:cs="Arial"/>
          <w:color w:val="000000"/>
          <w:sz w:val="22"/>
          <w:szCs w:val="22"/>
          <w:lang w:val="fr-FR"/>
        </w:rPr>
        <w:t>jugera utiles.</w:t>
      </w:r>
    </w:p>
    <w:p w14:paraId="4847550B" w14:textId="77777777" w:rsidR="000E6DB1" w:rsidRPr="000E6DB1" w:rsidRDefault="000E6DB1">
      <w:pPr>
        <w:pBdr>
          <w:top w:val="nil"/>
          <w:left w:val="nil"/>
          <w:bottom w:val="nil"/>
          <w:right w:val="nil"/>
          <w:between w:val="nil"/>
        </w:pBdr>
        <w:spacing w:before="100" w:after="100" w:line="276" w:lineRule="auto"/>
        <w:rPr>
          <w:rFonts w:ascii="Arial" w:eastAsia="Arial" w:hAnsi="Arial" w:cs="Arial"/>
          <w:color w:val="000000"/>
          <w:sz w:val="22"/>
          <w:szCs w:val="22"/>
          <w:lang w:val="fr-FR"/>
        </w:rPr>
      </w:pPr>
    </w:p>
    <w:p w14:paraId="3A573073" w14:textId="74A3F0FC" w:rsidR="000E6DB1" w:rsidRDefault="000E6DB1" w:rsidP="00413D38">
      <w:pPr>
        <w:spacing w:line="276" w:lineRule="auto"/>
        <w:jc w:val="both"/>
        <w:rPr>
          <w:rFonts w:ascii="Arial" w:eastAsia="Arial" w:hAnsi="Arial" w:cs="Arial"/>
          <w:color w:val="000000"/>
          <w:sz w:val="22"/>
          <w:szCs w:val="22"/>
        </w:rPr>
      </w:pPr>
      <w:r>
        <w:rPr>
          <w:rFonts w:ascii="Arial" w:eastAsia="Arial" w:hAnsi="Arial" w:cs="Arial"/>
          <w:color w:val="000000"/>
          <w:sz w:val="22"/>
          <w:szCs w:val="22"/>
        </w:rPr>
        <w:t>J</w:t>
      </w:r>
      <w:r w:rsidRPr="000E6DB1">
        <w:rPr>
          <w:rFonts w:ascii="Arial" w:eastAsia="Arial" w:hAnsi="Arial" w:cs="Arial"/>
          <w:color w:val="000000"/>
          <w:sz w:val="22"/>
          <w:szCs w:val="22"/>
        </w:rPr>
        <w:t>e joins</w:t>
      </w:r>
      <w:r w:rsidR="00413D38">
        <w:rPr>
          <w:rFonts w:ascii="Arial" w:eastAsia="Arial" w:hAnsi="Arial" w:cs="Arial"/>
          <w:color w:val="000000"/>
          <w:sz w:val="22"/>
          <w:szCs w:val="22"/>
        </w:rPr>
        <w:t xml:space="preserve"> en annexe</w:t>
      </w:r>
      <w:r w:rsidRPr="000E6DB1">
        <w:rPr>
          <w:rFonts w:ascii="Arial" w:eastAsia="Arial" w:hAnsi="Arial" w:cs="Arial"/>
          <w:color w:val="000000"/>
          <w:sz w:val="22"/>
          <w:szCs w:val="22"/>
        </w:rPr>
        <w:t xml:space="preserve"> </w:t>
      </w:r>
      <w:r w:rsidR="00413D38">
        <w:rPr>
          <w:rFonts w:ascii="Arial" w:eastAsia="Arial" w:hAnsi="Arial" w:cs="Arial"/>
          <w:color w:val="000000"/>
          <w:sz w:val="22"/>
          <w:szCs w:val="22"/>
        </w:rPr>
        <w:t>la</w:t>
      </w:r>
      <w:r w:rsidRPr="000E6DB1">
        <w:rPr>
          <w:rFonts w:ascii="Arial" w:eastAsia="Arial" w:hAnsi="Arial" w:cs="Arial"/>
          <w:color w:val="000000"/>
          <w:sz w:val="22"/>
          <w:szCs w:val="22"/>
        </w:rPr>
        <w:t xml:space="preserve"> copie de la décision attaquée</w:t>
      </w:r>
      <w:r w:rsidR="00413D38">
        <w:rPr>
          <w:rFonts w:ascii="Arial" w:eastAsia="Arial" w:hAnsi="Arial" w:cs="Arial"/>
          <w:color w:val="000000"/>
          <w:sz w:val="22"/>
          <w:szCs w:val="22"/>
        </w:rPr>
        <w:t>,</w:t>
      </w:r>
      <w:r w:rsidRPr="000E6DB1">
        <w:rPr>
          <w:rFonts w:ascii="Arial" w:eastAsia="Arial" w:hAnsi="Arial" w:cs="Arial"/>
          <w:color w:val="000000"/>
          <w:sz w:val="22"/>
          <w:szCs w:val="22"/>
        </w:rPr>
        <w:t xml:space="preserve"> ainsi que l’ensemble des pièces justificatives à l’appui de ma demande</w:t>
      </w:r>
      <w:r w:rsidR="00413D38">
        <w:rPr>
          <w:rFonts w:ascii="Arial" w:eastAsia="Arial" w:hAnsi="Arial" w:cs="Arial"/>
          <w:color w:val="000000"/>
          <w:sz w:val="22"/>
          <w:szCs w:val="22"/>
        </w:rPr>
        <w:t xml:space="preserve"> </w:t>
      </w:r>
      <w:r w:rsidR="00413D38" w:rsidRPr="000E6DB1">
        <w:rPr>
          <w:rFonts w:ascii="Arial" w:eastAsia="Arial" w:hAnsi="Arial" w:cs="Arial"/>
          <w:sz w:val="22"/>
          <w:szCs w:val="22"/>
          <w:shd w:val="clear" w:color="auto" w:fill="D0E0E3"/>
        </w:rPr>
        <w:t>[</w:t>
      </w:r>
      <w:r w:rsidR="00413D38">
        <w:rPr>
          <w:rFonts w:ascii="Arial" w:eastAsia="Arial" w:hAnsi="Arial" w:cs="Arial"/>
          <w:sz w:val="22"/>
          <w:szCs w:val="22"/>
          <w:shd w:val="clear" w:color="auto" w:fill="D0E0E3"/>
        </w:rPr>
        <w:t xml:space="preserve">les </w:t>
      </w:r>
      <w:r w:rsidR="00413D38" w:rsidRPr="000E6DB1">
        <w:rPr>
          <w:rFonts w:ascii="Arial" w:eastAsia="Arial" w:hAnsi="Arial" w:cs="Arial"/>
          <w:sz w:val="22"/>
          <w:szCs w:val="22"/>
          <w:shd w:val="clear" w:color="auto" w:fill="D0E0E3"/>
        </w:rPr>
        <w:t xml:space="preserve">lister </w:t>
      </w:r>
      <w:r w:rsidR="00413D38">
        <w:rPr>
          <w:rFonts w:ascii="Arial" w:eastAsia="Arial" w:hAnsi="Arial" w:cs="Arial"/>
          <w:sz w:val="22"/>
          <w:szCs w:val="22"/>
          <w:shd w:val="clear" w:color="auto" w:fill="D0E0E3"/>
        </w:rPr>
        <w:t>en annexe</w:t>
      </w:r>
      <w:r w:rsidR="00413D38" w:rsidRPr="000E6DB1">
        <w:rPr>
          <w:rFonts w:ascii="Arial" w:eastAsia="Arial" w:hAnsi="Arial" w:cs="Arial"/>
          <w:sz w:val="22"/>
          <w:szCs w:val="22"/>
          <w:shd w:val="clear" w:color="auto" w:fill="D0E0E3"/>
        </w:rPr>
        <w:t>]</w:t>
      </w:r>
      <w:r w:rsidR="00413D38">
        <w:rPr>
          <w:rFonts w:ascii="Arial" w:eastAsia="Arial" w:hAnsi="Arial" w:cs="Arial"/>
          <w:color w:val="000000"/>
          <w:sz w:val="22"/>
          <w:szCs w:val="22"/>
        </w:rPr>
        <w:t>.</w:t>
      </w:r>
    </w:p>
    <w:p w14:paraId="00000027" w14:textId="77777777" w:rsidR="009B3F33" w:rsidRDefault="009B3F33">
      <w:pPr>
        <w:pBdr>
          <w:top w:val="nil"/>
          <w:left w:val="nil"/>
          <w:bottom w:val="nil"/>
          <w:right w:val="nil"/>
          <w:between w:val="nil"/>
        </w:pBdr>
        <w:spacing w:before="100" w:after="100" w:line="276" w:lineRule="auto"/>
        <w:rPr>
          <w:rFonts w:ascii="Arial" w:eastAsia="Arial" w:hAnsi="Arial" w:cs="Arial"/>
          <w:sz w:val="22"/>
          <w:szCs w:val="22"/>
        </w:rPr>
      </w:pPr>
    </w:p>
    <w:p w14:paraId="26AB18DD" w14:textId="77777777" w:rsidR="000E6DB1" w:rsidRDefault="000E6DB1">
      <w:pPr>
        <w:pBdr>
          <w:top w:val="nil"/>
          <w:left w:val="nil"/>
          <w:bottom w:val="nil"/>
          <w:right w:val="nil"/>
          <w:between w:val="nil"/>
        </w:pBdr>
        <w:spacing w:before="100" w:after="100" w:line="276" w:lineRule="auto"/>
        <w:rPr>
          <w:rFonts w:ascii="Arial" w:eastAsia="Arial" w:hAnsi="Arial" w:cs="Arial"/>
          <w:sz w:val="22"/>
          <w:szCs w:val="22"/>
        </w:rPr>
      </w:pPr>
    </w:p>
    <w:p w14:paraId="5F9D5015" w14:textId="0F8A99FE" w:rsidR="000E6DB1" w:rsidRDefault="00111B94" w:rsidP="00111B94">
      <w:pPr>
        <w:pBdr>
          <w:top w:val="nil"/>
          <w:left w:val="nil"/>
          <w:bottom w:val="nil"/>
          <w:right w:val="nil"/>
          <w:between w:val="nil"/>
        </w:pBdr>
        <w:spacing w:before="100" w:after="100" w:line="276" w:lineRule="auto"/>
        <w:ind w:left="4320" w:firstLine="720"/>
        <w:rPr>
          <w:rFonts w:ascii="Arial" w:eastAsia="Arial" w:hAnsi="Arial" w:cs="Arial"/>
          <w:shd w:val="clear" w:color="auto" w:fill="EAD1DC"/>
        </w:rPr>
      </w:pPr>
      <w:r>
        <w:rPr>
          <w:rFonts w:ascii="Arial" w:eastAsia="Arial" w:hAnsi="Arial" w:cs="Arial"/>
        </w:rPr>
        <w:t xml:space="preserve">À </w:t>
      </w:r>
      <w:r>
        <w:rPr>
          <w:rFonts w:ascii="Arial" w:eastAsia="Arial" w:hAnsi="Arial" w:cs="Arial"/>
          <w:shd w:val="clear" w:color="auto" w:fill="EAD1DC"/>
        </w:rPr>
        <w:t>Lieu</w:t>
      </w:r>
      <w:r>
        <w:rPr>
          <w:rFonts w:ascii="Arial" w:eastAsia="Arial" w:hAnsi="Arial" w:cs="Arial"/>
        </w:rPr>
        <w:t xml:space="preserve">, le </w:t>
      </w:r>
      <w:r>
        <w:rPr>
          <w:rFonts w:ascii="Arial" w:eastAsia="Arial" w:hAnsi="Arial" w:cs="Arial"/>
          <w:shd w:val="clear" w:color="auto" w:fill="EAD1DC"/>
        </w:rPr>
        <w:t>date</w:t>
      </w:r>
    </w:p>
    <w:p w14:paraId="33D4E99A" w14:textId="77777777" w:rsidR="00111B94" w:rsidRDefault="00111B94" w:rsidP="00111B94">
      <w:pPr>
        <w:pBdr>
          <w:top w:val="nil"/>
          <w:left w:val="nil"/>
          <w:bottom w:val="nil"/>
          <w:right w:val="nil"/>
          <w:between w:val="nil"/>
        </w:pBdr>
        <w:spacing w:before="100" w:after="100" w:line="276" w:lineRule="auto"/>
        <w:ind w:left="4320" w:firstLine="720"/>
        <w:rPr>
          <w:rFonts w:ascii="Arial" w:eastAsia="Arial" w:hAnsi="Arial" w:cs="Arial"/>
          <w:sz w:val="22"/>
          <w:szCs w:val="22"/>
        </w:rPr>
      </w:pPr>
    </w:p>
    <w:p w14:paraId="00000028" w14:textId="77777777" w:rsidR="009B3F33" w:rsidRDefault="00000000">
      <w:pPr>
        <w:spacing w:before="100" w:after="100" w:line="276" w:lineRule="auto"/>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bCs/>
          <w:shd w:val="clear" w:color="auto" w:fill="EAD1DC"/>
        </w:rPr>
        <w:t>Prénom NOM</w:t>
      </w:r>
    </w:p>
    <w:p w14:paraId="00000029" w14:textId="77777777" w:rsidR="009B3F33" w:rsidRDefault="00000000">
      <w:pPr>
        <w:spacing w:before="100" w:after="100" w:line="276" w:lineRule="auto"/>
        <w:ind w:left="5040"/>
        <w:rPr>
          <w:rFonts w:ascii="Arial" w:eastAsia="Arial" w:hAnsi="Arial" w:cs="Arial"/>
          <w:b/>
          <w:bCs/>
          <w:shd w:val="clear" w:color="auto" w:fill="EAD1DC"/>
        </w:rPr>
      </w:pPr>
      <w:r>
        <w:rPr>
          <w:rFonts w:ascii="Arial" w:eastAsia="Arial" w:hAnsi="Arial" w:cs="Arial"/>
          <w:b/>
          <w:bCs/>
          <w:shd w:val="clear" w:color="auto" w:fill="EAD1DC"/>
        </w:rPr>
        <w:t>Signature</w:t>
      </w:r>
    </w:p>
    <w:p w14:paraId="0000002A" w14:textId="77777777" w:rsidR="009B3F33" w:rsidRDefault="009B3F33">
      <w:pPr>
        <w:spacing w:before="100" w:after="100" w:line="276" w:lineRule="auto"/>
        <w:rPr>
          <w:rFonts w:ascii="Arial" w:eastAsia="Arial" w:hAnsi="Arial" w:cs="Arial"/>
          <w:sz w:val="22"/>
          <w:szCs w:val="22"/>
        </w:rPr>
      </w:pPr>
    </w:p>
    <w:p w14:paraId="0000002B" w14:textId="77777777" w:rsidR="009B3F33" w:rsidRDefault="009B3F33">
      <w:pPr>
        <w:pBdr>
          <w:top w:val="nil"/>
          <w:left w:val="nil"/>
          <w:bottom w:val="nil"/>
          <w:right w:val="nil"/>
          <w:between w:val="nil"/>
        </w:pBdr>
        <w:spacing w:before="100" w:after="100" w:line="276" w:lineRule="auto"/>
        <w:rPr>
          <w:rFonts w:ascii="Arial" w:eastAsia="Arial" w:hAnsi="Arial" w:cs="Arial"/>
          <w:sz w:val="22"/>
          <w:szCs w:val="22"/>
        </w:rPr>
      </w:pPr>
    </w:p>
    <w:p w14:paraId="3219B176" w14:textId="0C581028" w:rsidR="00413D38" w:rsidRPr="00413D38" w:rsidRDefault="00413D38" w:rsidP="00413D38">
      <w:pPr>
        <w:pBdr>
          <w:top w:val="nil"/>
          <w:left w:val="nil"/>
          <w:bottom w:val="nil"/>
          <w:right w:val="nil"/>
          <w:between w:val="nil"/>
        </w:pBdr>
        <w:spacing w:before="100" w:after="100" w:line="276" w:lineRule="auto"/>
        <w:jc w:val="center"/>
        <w:rPr>
          <w:rFonts w:ascii="Arial" w:eastAsia="Arial" w:hAnsi="Arial" w:cs="Arial"/>
          <w:b/>
          <w:bCs/>
        </w:rPr>
      </w:pPr>
      <w:r w:rsidRPr="00413D38">
        <w:rPr>
          <w:rFonts w:ascii="Arial" w:eastAsia="Arial" w:hAnsi="Arial" w:cs="Arial"/>
          <w:b/>
          <w:bCs/>
        </w:rPr>
        <w:t xml:space="preserve">ANNEXE </w:t>
      </w:r>
    </w:p>
    <w:p w14:paraId="3EE0DA71" w14:textId="77777777" w:rsidR="000C7568" w:rsidRDefault="000C7568" w:rsidP="000C7568">
      <w:pPr>
        <w:pBdr>
          <w:top w:val="nil"/>
          <w:left w:val="nil"/>
          <w:bottom w:val="nil"/>
          <w:right w:val="nil"/>
          <w:between w:val="nil"/>
        </w:pBdr>
        <w:spacing w:before="100" w:after="100" w:line="276" w:lineRule="auto"/>
        <w:jc w:val="center"/>
        <w:rPr>
          <w:rFonts w:ascii="Arial" w:eastAsia="Arial" w:hAnsi="Arial" w:cs="Arial"/>
          <w:b/>
          <w:bCs/>
          <w:sz w:val="22"/>
          <w:szCs w:val="22"/>
          <w:u w:val="single"/>
        </w:rPr>
      </w:pPr>
    </w:p>
    <w:p w14:paraId="6A1F6BA2" w14:textId="6C9F85E7" w:rsidR="000C7568" w:rsidRPr="003F1894" w:rsidRDefault="000C7568" w:rsidP="000C7568">
      <w:pPr>
        <w:pBdr>
          <w:top w:val="nil"/>
          <w:left w:val="nil"/>
          <w:bottom w:val="nil"/>
          <w:right w:val="nil"/>
          <w:between w:val="nil"/>
        </w:pBdr>
        <w:spacing w:before="100" w:after="100" w:line="276" w:lineRule="auto"/>
        <w:jc w:val="center"/>
        <w:rPr>
          <w:rFonts w:ascii="Arial" w:eastAsia="Arial" w:hAnsi="Arial" w:cs="Arial"/>
          <w:b/>
          <w:bCs/>
          <w:sz w:val="22"/>
          <w:szCs w:val="22"/>
          <w:u w:val="single"/>
        </w:rPr>
      </w:pPr>
      <w:r w:rsidRPr="003F1894">
        <w:rPr>
          <w:rFonts w:ascii="Arial" w:eastAsia="Arial" w:hAnsi="Arial" w:cs="Arial"/>
          <w:b/>
          <w:bCs/>
          <w:sz w:val="22"/>
          <w:szCs w:val="22"/>
          <w:u w:val="single"/>
        </w:rPr>
        <w:t>Bordereau des pièces</w:t>
      </w:r>
    </w:p>
    <w:p w14:paraId="3C55D28E" w14:textId="77777777" w:rsidR="00413D38" w:rsidRDefault="00413D38" w:rsidP="00413D38">
      <w:pPr>
        <w:pBdr>
          <w:top w:val="nil"/>
          <w:left w:val="nil"/>
          <w:bottom w:val="nil"/>
          <w:right w:val="nil"/>
          <w:between w:val="nil"/>
        </w:pBdr>
        <w:spacing w:before="100" w:after="100" w:line="276" w:lineRule="auto"/>
        <w:jc w:val="center"/>
        <w:rPr>
          <w:rFonts w:ascii="Arial" w:eastAsia="Arial" w:hAnsi="Arial" w:cs="Arial"/>
          <w:sz w:val="22"/>
          <w:szCs w:val="22"/>
        </w:rPr>
      </w:pPr>
    </w:p>
    <w:p w14:paraId="460F0B42" w14:textId="77777777" w:rsidR="0003287E" w:rsidRDefault="00413D38" w:rsidP="00413D38">
      <w:pPr>
        <w:pBdr>
          <w:top w:val="nil"/>
          <w:left w:val="nil"/>
          <w:bottom w:val="nil"/>
          <w:right w:val="nil"/>
          <w:between w:val="nil"/>
        </w:pBdr>
        <w:spacing w:before="100" w:after="100" w:line="276" w:lineRule="auto"/>
        <w:jc w:val="center"/>
        <w:rPr>
          <w:rFonts w:ascii="Arial" w:eastAsia="Arial" w:hAnsi="Arial" w:cs="Arial"/>
          <w:sz w:val="22"/>
          <w:szCs w:val="22"/>
          <w:shd w:val="clear" w:color="auto" w:fill="D0E0E3"/>
        </w:rPr>
      </w:pPr>
      <w:r>
        <w:rPr>
          <w:rFonts w:ascii="Arial" w:eastAsia="Arial" w:hAnsi="Arial" w:cs="Arial"/>
          <w:sz w:val="22"/>
          <w:szCs w:val="22"/>
          <w:shd w:val="clear" w:color="auto" w:fill="D0E0E3"/>
        </w:rPr>
        <w:t>[</w:t>
      </w:r>
      <w:r>
        <w:rPr>
          <w:rFonts w:ascii="Arial" w:eastAsia="Arial" w:hAnsi="Arial" w:cs="Arial"/>
          <w:sz w:val="22"/>
          <w:szCs w:val="22"/>
          <w:shd w:val="clear" w:color="auto" w:fill="D0E0E3"/>
        </w:rPr>
        <w:t>Numéroter et lister tous les</w:t>
      </w:r>
      <w:r>
        <w:rPr>
          <w:rFonts w:ascii="Arial" w:eastAsia="Arial" w:hAnsi="Arial" w:cs="Arial"/>
          <w:sz w:val="22"/>
          <w:szCs w:val="22"/>
          <w:shd w:val="clear" w:color="auto" w:fill="D0E0E3"/>
        </w:rPr>
        <w:t xml:space="preserve"> documents</w:t>
      </w:r>
      <w:r>
        <w:rPr>
          <w:rFonts w:ascii="Arial" w:eastAsia="Arial" w:hAnsi="Arial" w:cs="Arial"/>
          <w:sz w:val="22"/>
          <w:szCs w:val="22"/>
          <w:shd w:val="clear" w:color="auto" w:fill="D0E0E3"/>
        </w:rPr>
        <w:t xml:space="preserve"> communiqués </w:t>
      </w:r>
      <w:r w:rsidR="006A6C60">
        <w:rPr>
          <w:rFonts w:ascii="Arial" w:eastAsia="Arial" w:hAnsi="Arial" w:cs="Arial"/>
          <w:sz w:val="22"/>
          <w:szCs w:val="22"/>
          <w:shd w:val="clear" w:color="auto" w:fill="D0E0E3"/>
        </w:rPr>
        <w:t>à la Cour d’appel</w:t>
      </w:r>
    </w:p>
    <w:p w14:paraId="5D0D0ED4" w14:textId="0A0F3270" w:rsidR="00413D38" w:rsidRDefault="0003287E" w:rsidP="00413D38">
      <w:pPr>
        <w:pBdr>
          <w:top w:val="nil"/>
          <w:left w:val="nil"/>
          <w:bottom w:val="nil"/>
          <w:right w:val="nil"/>
          <w:between w:val="nil"/>
        </w:pBdr>
        <w:spacing w:before="100" w:after="100" w:line="276" w:lineRule="auto"/>
        <w:jc w:val="center"/>
        <w:rPr>
          <w:rFonts w:ascii="Arial" w:eastAsia="Arial" w:hAnsi="Arial" w:cs="Arial"/>
          <w:sz w:val="22"/>
          <w:szCs w:val="22"/>
        </w:rPr>
      </w:pPr>
      <w:r w:rsidRPr="0003287E">
        <w:rPr>
          <w:rFonts w:ascii="Arial" w:eastAsia="Arial" w:hAnsi="Arial" w:cs="Arial"/>
          <w:sz w:val="22"/>
          <w:szCs w:val="22"/>
          <w:shd w:val="clear" w:color="auto" w:fill="D0E0E3"/>
        </w:rPr>
        <w:t>Les pièces sont numérotées dans l'ordre où elles sont invoquées dans les conclusions.</w:t>
      </w:r>
      <w:r w:rsidR="00413D38">
        <w:rPr>
          <w:rFonts w:ascii="Arial" w:eastAsia="Arial" w:hAnsi="Arial" w:cs="Arial"/>
          <w:sz w:val="22"/>
          <w:szCs w:val="22"/>
          <w:shd w:val="clear" w:color="auto" w:fill="D0E0E3"/>
        </w:rPr>
        <w:t>]</w:t>
      </w:r>
    </w:p>
    <w:sectPr w:rsidR="00413D38" w:rsidSect="000E6DB1">
      <w:pgSz w:w="11906" w:h="16838"/>
      <w:pgMar w:top="1440" w:right="1080" w:bottom="1440" w:left="1080"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CAE12D7-B035-456D-B0B5-6CB1393EE0CC}"/>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BB509B32-E047-4429-89C6-916EF21FFF2E}"/>
  </w:font>
  <w:font w:name="Calibri">
    <w:panose1 w:val="020F0502020204030204"/>
    <w:charset w:val="00"/>
    <w:family w:val="swiss"/>
    <w:pitch w:val="variable"/>
    <w:sig w:usb0="E4002EFF" w:usb1="C200247B" w:usb2="00000009" w:usb3="00000000" w:csb0="000001FF" w:csb1="00000000"/>
    <w:embedRegular r:id="rId3" w:fontKey="{77592051-F2AA-4A19-95B1-828070656A18}"/>
  </w:font>
  <w:font w:name="Cambria">
    <w:panose1 w:val="02040503050406030204"/>
    <w:charset w:val="00"/>
    <w:family w:val="roman"/>
    <w:pitch w:val="variable"/>
    <w:sig w:usb0="E00006FF" w:usb1="420024FF" w:usb2="02000000" w:usb3="00000000" w:csb0="0000019F" w:csb1="00000000"/>
    <w:embedRegular r:id="rId4" w:fontKey="{DD9B7200-9927-43A1-A9D2-BCC463A637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8C6"/>
    <w:multiLevelType w:val="multilevel"/>
    <w:tmpl w:val="89201EF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914FE5"/>
    <w:multiLevelType w:val="hybridMultilevel"/>
    <w:tmpl w:val="E17A85F4"/>
    <w:lvl w:ilvl="0" w:tplc="8A8A48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A7D390A"/>
    <w:multiLevelType w:val="hybridMultilevel"/>
    <w:tmpl w:val="2B501FD0"/>
    <w:lvl w:ilvl="0" w:tplc="4E5CB25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61394"/>
    <w:multiLevelType w:val="hybridMultilevel"/>
    <w:tmpl w:val="B4968C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43951D4"/>
    <w:multiLevelType w:val="multilevel"/>
    <w:tmpl w:val="E436ACA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FA104B"/>
    <w:multiLevelType w:val="multilevel"/>
    <w:tmpl w:val="7DC8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7765988">
    <w:abstractNumId w:val="0"/>
  </w:num>
  <w:num w:numId="2" w16cid:durableId="8529589">
    <w:abstractNumId w:val="2"/>
  </w:num>
  <w:num w:numId="3" w16cid:durableId="1066100945">
    <w:abstractNumId w:val="4"/>
  </w:num>
  <w:num w:numId="4" w16cid:durableId="2135903325">
    <w:abstractNumId w:val="3"/>
  </w:num>
  <w:num w:numId="5" w16cid:durableId="153105927">
    <w:abstractNumId w:val="5"/>
  </w:num>
  <w:num w:numId="6" w16cid:durableId="198438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F33"/>
    <w:rsid w:val="0003287E"/>
    <w:rsid w:val="000C7568"/>
    <w:rsid w:val="000E6DB1"/>
    <w:rsid w:val="00111B94"/>
    <w:rsid w:val="002C5213"/>
    <w:rsid w:val="0031211E"/>
    <w:rsid w:val="00342653"/>
    <w:rsid w:val="0034558C"/>
    <w:rsid w:val="003662E3"/>
    <w:rsid w:val="00413D38"/>
    <w:rsid w:val="004B14B0"/>
    <w:rsid w:val="004E09D0"/>
    <w:rsid w:val="004E44B8"/>
    <w:rsid w:val="004E5075"/>
    <w:rsid w:val="00567B8A"/>
    <w:rsid w:val="005D5DEC"/>
    <w:rsid w:val="005F1323"/>
    <w:rsid w:val="00616902"/>
    <w:rsid w:val="0066546F"/>
    <w:rsid w:val="0069116D"/>
    <w:rsid w:val="006A542A"/>
    <w:rsid w:val="006A6C60"/>
    <w:rsid w:val="006B6DFF"/>
    <w:rsid w:val="006F662A"/>
    <w:rsid w:val="0070228C"/>
    <w:rsid w:val="007426B8"/>
    <w:rsid w:val="007A482D"/>
    <w:rsid w:val="007D5998"/>
    <w:rsid w:val="008A6A51"/>
    <w:rsid w:val="0093593A"/>
    <w:rsid w:val="00942CCB"/>
    <w:rsid w:val="00974C8E"/>
    <w:rsid w:val="009B3F33"/>
    <w:rsid w:val="009C2E56"/>
    <w:rsid w:val="009F0DA9"/>
    <w:rsid w:val="00A47C89"/>
    <w:rsid w:val="00A80E4D"/>
    <w:rsid w:val="00B033FD"/>
    <w:rsid w:val="00C631E8"/>
    <w:rsid w:val="00D113FF"/>
    <w:rsid w:val="00D460F4"/>
    <w:rsid w:val="00DA24C8"/>
    <w:rsid w:val="00EF3F76"/>
    <w:rsid w:val="00EF736D"/>
    <w:rsid w:val="00F35A15"/>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8C45"/>
  <w15:docId w15:val="{17074B75-42F3-44B2-9F86-30DB183A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spacing w:before="240" w:after="120"/>
      <w:outlineLvl w:val="4"/>
    </w:pPr>
    <w:rPr>
      <w:b/>
      <w:bCs/>
      <w:sz w:val="20"/>
      <w:szCs w:val="20"/>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Grilledutableau">
    <w:name w:val="Table Grid"/>
    <w:basedOn w:val="TableauNormal"/>
    <w:uiPriority w:val="39"/>
    <w:rsid w:val="0036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662E3"/>
    <w:pPr>
      <w:ind w:left="720"/>
      <w:contextualSpacing/>
    </w:pPr>
  </w:style>
  <w:style w:type="character" w:styleId="Lienhypertexte">
    <w:name w:val="Hyperlink"/>
    <w:basedOn w:val="Policepardfaut"/>
    <w:uiPriority w:val="99"/>
    <w:unhideWhenUsed/>
    <w:rsid w:val="00A47C89"/>
    <w:rPr>
      <w:color w:val="0000FF" w:themeColor="hyperlink"/>
      <w:u w:val="single"/>
    </w:rPr>
  </w:style>
  <w:style w:type="character" w:styleId="Mentionnonrsolue">
    <w:name w:val="Unresolved Mention"/>
    <w:basedOn w:val="Policepardfaut"/>
    <w:uiPriority w:val="99"/>
    <w:semiHidden/>
    <w:unhideWhenUsed/>
    <w:rsid w:val="00A4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1602</Words>
  <Characters>8817</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F</dc:creator>
  <cp:lastModifiedBy>Marie Faure</cp:lastModifiedBy>
  <cp:revision>16</cp:revision>
  <dcterms:created xsi:type="dcterms:W3CDTF">2025-12-11T20:50:00Z</dcterms:created>
  <dcterms:modified xsi:type="dcterms:W3CDTF">2025-12-12T09:28:00Z</dcterms:modified>
</cp:coreProperties>
</file>